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DA24D" w14:textId="4CD18719" w:rsidR="0007519A" w:rsidRDefault="003F4027" w:rsidP="0007519A">
      <w:pPr>
        <w:rPr>
          <w:sz w:val="2"/>
          <w:szCs w:val="2"/>
        </w:rPr>
      </w:pPr>
      <w:r>
        <w:rPr>
          <w:noProof/>
          <w:lang w:eastAsia="en-GB"/>
        </w:rPr>
        <w:drawing>
          <wp:anchor distT="0" distB="0" distL="114300" distR="114300" simplePos="0" relativeHeight="251666432" behindDoc="1" locked="0" layoutInCell="1" allowOverlap="1" wp14:anchorId="214D0502" wp14:editId="709360BA">
            <wp:simplePos x="0" y="0"/>
            <wp:positionH relativeFrom="page">
              <wp:align>right</wp:align>
            </wp:positionH>
            <wp:positionV relativeFrom="paragraph">
              <wp:posOffset>-493395</wp:posOffset>
            </wp:positionV>
            <wp:extent cx="10690225" cy="78752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 V2 Part Editable300ppi.png"/>
                    <pic:cNvPicPr/>
                  </pic:nvPicPr>
                  <pic:blipFill rotWithShape="1">
                    <a:blip r:embed="rId8" cstate="print">
                      <a:extLst>
                        <a:ext uri="{28A0092B-C50C-407E-A947-70E740481C1C}">
                          <a14:useLocalDpi xmlns:a14="http://schemas.microsoft.com/office/drawing/2010/main" val="0"/>
                        </a:ext>
                      </a:extLst>
                    </a:blip>
                    <a:srcRect t="1" b="-873"/>
                    <a:stretch/>
                  </pic:blipFill>
                  <pic:spPr>
                    <a:xfrm>
                      <a:off x="0" y="0"/>
                      <a:ext cx="10690225" cy="7875270"/>
                    </a:xfrm>
                    <a:prstGeom prst="rect">
                      <a:avLst/>
                    </a:prstGeom>
                  </pic:spPr>
                </pic:pic>
              </a:graphicData>
            </a:graphic>
            <wp14:sizeRelH relativeFrom="page">
              <wp14:pctWidth>0</wp14:pctWidth>
            </wp14:sizeRelH>
            <wp14:sizeRelV relativeFrom="page">
              <wp14:pctHeight>0</wp14:pctHeight>
            </wp14:sizeRelV>
          </wp:anchor>
        </w:drawing>
      </w:r>
      <w:r w:rsidR="0007519A">
        <w:rPr>
          <w:noProof/>
          <w:lang w:eastAsia="en-GB"/>
        </w:rPr>
        <mc:AlternateContent>
          <mc:Choice Requires="wps">
            <w:drawing>
              <wp:anchor distT="0" distB="0" distL="114300" distR="114300" simplePos="0" relativeHeight="251668480" behindDoc="1" locked="0" layoutInCell="1" allowOverlap="1" wp14:anchorId="47FA299C" wp14:editId="70DD810C">
                <wp:simplePos x="0" y="0"/>
                <wp:positionH relativeFrom="page">
                  <wp:posOffset>3985260</wp:posOffset>
                </wp:positionH>
                <wp:positionV relativeFrom="page">
                  <wp:posOffset>388620</wp:posOffset>
                </wp:positionV>
                <wp:extent cx="2659380" cy="270510"/>
                <wp:effectExtent l="0" t="0" r="762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938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35B67" w14:textId="77777777" w:rsidR="0007519A" w:rsidRPr="00B4496B" w:rsidRDefault="0007519A" w:rsidP="0007519A">
                            <w:pPr>
                              <w:pStyle w:val="ReportSubtitle"/>
                              <w:jc w:val="center"/>
                              <w:rPr>
                                <w:color w:val="0070C0"/>
                              </w:rPr>
                            </w:pPr>
                            <w:r w:rsidRPr="00B4496B">
                              <w:rPr>
                                <w:color w:val="0070C0"/>
                              </w:rPr>
                              <w:t>Redhill Primary Academy</w:t>
                            </w:r>
                          </w:p>
                          <w:p w14:paraId="30E67F12" w14:textId="77777777" w:rsidR="0007519A" w:rsidRDefault="0007519A" w:rsidP="0007519A">
                            <w:pPr>
                              <w:pStyle w:val="ReportSubtitle"/>
                              <w:rPr>
                                <w:rFonts w:hAnsi="Lato"/>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A299C" id="_x0000_t202" coordsize="21600,21600" o:spt="202" path="m,l,21600r21600,l21600,xe">
                <v:stroke joinstyle="miter"/>
                <v:path gradientshapeok="t" o:connecttype="rect"/>
              </v:shapetype>
              <v:shape id="Text Box 3" o:spid="_x0000_s1026" type="#_x0000_t202" style="position:absolute;margin-left:313.8pt;margin-top:30.6pt;width:209.4pt;height:2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" filled="f" stroked="f">
                <v:path arrowok="t"/>
                <v:textbox inset="0,0,0,0">
                  <w:txbxContent>
                    <w:p w14:paraId="78535B67" w14:textId="77777777" w:rsidR="0007519A" w:rsidRPr="00B4496B" w:rsidRDefault="0007519A" w:rsidP="0007519A">
                      <w:pPr>
                        <w:pStyle w:val="ReportSubtitle"/>
                        <w:jc w:val="center"/>
                        <w:rPr>
                          <w:color w:val="0070C0"/>
                        </w:rPr>
                      </w:pPr>
                      <w:r w:rsidRPr="00B4496B">
                        <w:rPr>
                          <w:color w:val="0070C0"/>
                        </w:rPr>
                        <w:t>Redhill Primary Academy</w:t>
                      </w:r>
                    </w:p>
                    <w:p w14:paraId="30E67F12" w14:textId="77777777" w:rsidR="0007519A" w:rsidRDefault="0007519A" w:rsidP="0007519A">
                      <w:pPr>
                        <w:pStyle w:val="ReportSubtitle"/>
                        <w:rPr>
                          <w:rFonts w:hAnsi="Lato"/>
                          <w:b/>
                          <w:sz w:val="32"/>
                        </w:rPr>
                      </w:pPr>
                    </w:p>
                  </w:txbxContent>
                </v:textbox>
                <w10:wrap anchorx="page" anchory="page"/>
              </v:shape>
            </w:pict>
          </mc:Fallback>
        </mc:AlternateContent>
      </w:r>
      <w:r w:rsidR="0007519A">
        <w:rPr>
          <w:noProof/>
          <w:lang w:eastAsia="en-GB"/>
        </w:rPr>
        <mc:AlternateContent>
          <mc:Choice Requires="wps">
            <w:drawing>
              <wp:anchor distT="0" distB="0" distL="114300" distR="114300" simplePos="0" relativeHeight="251667456" behindDoc="1" locked="0" layoutInCell="1" allowOverlap="1" wp14:anchorId="1B507A0C" wp14:editId="7966D594">
                <wp:simplePos x="0" y="0"/>
                <wp:positionH relativeFrom="page">
                  <wp:posOffset>0</wp:posOffset>
                </wp:positionH>
                <wp:positionV relativeFrom="page">
                  <wp:posOffset>1075690</wp:posOffset>
                </wp:positionV>
                <wp:extent cx="10692130" cy="0"/>
                <wp:effectExtent l="0" t="0" r="127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92130" cy="0"/>
                        </a:xfrm>
                        <a:prstGeom prst="line">
                          <a:avLst/>
                        </a:prstGeom>
                        <a:noFill/>
                        <a:ln w="12700">
                          <a:solidFill>
                            <a:srgbClr val="CBC8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A4EC5" id="Line 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4.7pt" to="841.9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" strokecolor="#cbc8c8" strokeweight="1pt">
                <o:lock v:ext="edit" shapetype="f"/>
                <w10:wrap anchorx="page" anchory="page"/>
              </v:line>
            </w:pict>
          </mc:Fallback>
        </mc:AlternateContent>
      </w:r>
    </w:p>
    <w:p w14:paraId="5B583C63" w14:textId="0BFC7053" w:rsidR="0007519A" w:rsidRPr="00C21FE6" w:rsidRDefault="0007519A" w:rsidP="0007519A">
      <w:pPr>
        <w:rPr>
          <w:sz w:val="2"/>
          <w:szCs w:val="2"/>
        </w:rPr>
      </w:pPr>
    </w:p>
    <w:p w14:paraId="631188B1" w14:textId="465378D8" w:rsidR="0007519A" w:rsidRPr="00C21FE6" w:rsidRDefault="0007519A" w:rsidP="0007519A">
      <w:pPr>
        <w:rPr>
          <w:sz w:val="2"/>
          <w:szCs w:val="2"/>
        </w:rPr>
      </w:pPr>
    </w:p>
    <w:p w14:paraId="32B5C944" w14:textId="5F8BA171" w:rsidR="0007519A" w:rsidRPr="00C21FE6" w:rsidRDefault="0007519A" w:rsidP="0007519A">
      <w:pPr>
        <w:rPr>
          <w:sz w:val="2"/>
          <w:szCs w:val="2"/>
        </w:rPr>
      </w:pPr>
    </w:p>
    <w:p w14:paraId="02F6FCD0" w14:textId="3D739F14" w:rsidR="0007519A" w:rsidRPr="00C21FE6" w:rsidRDefault="0007519A" w:rsidP="0007519A">
      <w:pPr>
        <w:rPr>
          <w:sz w:val="2"/>
          <w:szCs w:val="2"/>
        </w:rPr>
      </w:pPr>
    </w:p>
    <w:p w14:paraId="584D7980" w14:textId="41313130" w:rsidR="0007519A" w:rsidRPr="00C21FE6" w:rsidRDefault="0007519A" w:rsidP="0007519A">
      <w:pPr>
        <w:rPr>
          <w:sz w:val="2"/>
          <w:szCs w:val="2"/>
        </w:rPr>
      </w:pPr>
    </w:p>
    <w:p w14:paraId="2F3AF759" w14:textId="143BE41D" w:rsidR="0007519A" w:rsidRPr="00C21FE6" w:rsidRDefault="0007519A" w:rsidP="0007519A">
      <w:pPr>
        <w:rPr>
          <w:sz w:val="2"/>
          <w:szCs w:val="2"/>
        </w:rPr>
      </w:pPr>
    </w:p>
    <w:p w14:paraId="042FE5A1" w14:textId="70A7F186" w:rsidR="0007519A" w:rsidRPr="00C21FE6" w:rsidRDefault="0007519A" w:rsidP="0007519A">
      <w:pPr>
        <w:rPr>
          <w:sz w:val="2"/>
          <w:szCs w:val="2"/>
        </w:rPr>
      </w:pPr>
      <w:r>
        <w:rPr>
          <w:noProof/>
          <w:lang w:eastAsia="en-GB"/>
        </w:rPr>
        <mc:AlternateContent>
          <mc:Choice Requires="wps">
            <w:drawing>
              <wp:anchor distT="0" distB="0" distL="114300" distR="114300" simplePos="0" relativeHeight="251681792" behindDoc="0" locked="0" layoutInCell="1" allowOverlap="1" wp14:anchorId="7FBE575F" wp14:editId="08C804ED">
                <wp:simplePos x="0" y="0"/>
                <wp:positionH relativeFrom="margin">
                  <wp:posOffset>7133590</wp:posOffset>
                </wp:positionH>
                <wp:positionV relativeFrom="paragraph">
                  <wp:posOffset>21590</wp:posOffset>
                </wp:positionV>
                <wp:extent cx="2619375" cy="24955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619375" cy="2495550"/>
                        </a:xfrm>
                        <a:prstGeom prst="rect">
                          <a:avLst/>
                        </a:prstGeom>
                        <a:solidFill>
                          <a:schemeClr val="lt1"/>
                        </a:solidFill>
                        <a:ln w="6350">
                          <a:noFill/>
                        </a:ln>
                      </wps:spPr>
                      <wps:txbx>
                        <w:txbxContent>
                          <w:p w14:paraId="3AF4B16E" w14:textId="77777777" w:rsidR="0007519A" w:rsidRPr="00FC7A7C" w:rsidRDefault="0007519A" w:rsidP="0007519A">
                            <w:pPr>
                              <w:pStyle w:val="BodyText"/>
                              <w:spacing w:before="0"/>
                              <w:ind w:left="0"/>
                              <w:rPr>
                                <w:rFonts w:ascii="Arial" w:hAnsi="Arial" w:cs="Arial"/>
                                <w:sz w:val="16"/>
                                <w:szCs w:val="16"/>
                              </w:rPr>
                            </w:pPr>
                            <w:r w:rsidRPr="00FC7A7C">
                              <w:rPr>
                                <w:rFonts w:ascii="Arial" w:hAnsi="Arial" w:cs="Arial"/>
                                <w:sz w:val="16"/>
                                <w:szCs w:val="16"/>
                              </w:rPr>
                              <w:t>To enable improved access to the curriculum:</w:t>
                            </w:r>
                          </w:p>
                          <w:p w14:paraId="34A33F46" w14:textId="5FDD3404" w:rsidR="00853CC1" w:rsidRDefault="00EE547B" w:rsidP="0007519A">
                            <w:pPr>
                              <w:pStyle w:val="ListParagraph"/>
                              <w:numPr>
                                <w:ilvl w:val="0"/>
                                <w:numId w:val="1"/>
                              </w:numPr>
                              <w:ind w:left="113" w:hanging="113"/>
                              <w:rPr>
                                <w:rFonts w:ascii="Arial" w:hAnsi="Arial" w:cs="Arial"/>
                                <w:sz w:val="16"/>
                                <w:szCs w:val="16"/>
                              </w:rPr>
                            </w:pPr>
                            <w:r>
                              <w:rPr>
                                <w:rFonts w:ascii="Arial" w:hAnsi="Arial" w:cs="Arial"/>
                                <w:sz w:val="16"/>
                                <w:szCs w:val="16"/>
                              </w:rPr>
                              <w:t>N</w:t>
                            </w:r>
                            <w:r w:rsidR="00853CC1" w:rsidRPr="00853CC1">
                              <w:rPr>
                                <w:rFonts w:ascii="Arial" w:hAnsi="Arial" w:cs="Arial"/>
                                <w:sz w:val="16"/>
                                <w:szCs w:val="16"/>
                              </w:rPr>
                              <w:t xml:space="preserve">umeracy intervention, </w:t>
                            </w:r>
                            <w:r w:rsidR="00853CC1">
                              <w:rPr>
                                <w:rFonts w:ascii="Arial" w:hAnsi="Arial" w:cs="Arial"/>
                                <w:sz w:val="16"/>
                                <w:szCs w:val="16"/>
                              </w:rPr>
                              <w:t>supporting</w:t>
                            </w:r>
                            <w:r w:rsidR="00853CC1" w:rsidRPr="00853CC1">
                              <w:rPr>
                                <w:rFonts w:ascii="Arial" w:hAnsi="Arial" w:cs="Arial"/>
                                <w:sz w:val="16"/>
                                <w:szCs w:val="16"/>
                              </w:rPr>
                              <w:t xml:space="preserve"> those identified children in reinforcing their understanding of basic maths skills and application of number.</w:t>
                            </w:r>
                          </w:p>
                          <w:p w14:paraId="071B5C63" w14:textId="1E1AAD02" w:rsidR="00853CC1" w:rsidRPr="00FC7A7C" w:rsidRDefault="00853CC1" w:rsidP="0007519A">
                            <w:pPr>
                              <w:pStyle w:val="ListParagraph"/>
                              <w:numPr>
                                <w:ilvl w:val="0"/>
                                <w:numId w:val="1"/>
                              </w:numPr>
                              <w:ind w:left="113" w:hanging="113"/>
                              <w:rPr>
                                <w:rFonts w:ascii="Arial" w:hAnsi="Arial" w:cs="Arial"/>
                                <w:sz w:val="16"/>
                                <w:szCs w:val="16"/>
                              </w:rPr>
                            </w:pPr>
                            <w:r w:rsidRPr="00853CC1">
                              <w:rPr>
                                <w:rFonts w:ascii="Arial" w:hAnsi="Arial" w:cs="Arial"/>
                                <w:sz w:val="16"/>
                                <w:szCs w:val="16"/>
                              </w:rPr>
                              <w:t>Staff within phases are trained and they are able to deliver intervention confidently</w:t>
                            </w:r>
                          </w:p>
                          <w:p w14:paraId="4E6E4EFE" w14:textId="2E1911F0" w:rsidR="0007519A" w:rsidRPr="00FC7A7C" w:rsidRDefault="0007519A" w:rsidP="0007519A">
                            <w:pPr>
                              <w:pStyle w:val="ListParagraph"/>
                              <w:numPr>
                                <w:ilvl w:val="0"/>
                                <w:numId w:val="1"/>
                              </w:numPr>
                              <w:ind w:left="113" w:hanging="113"/>
                              <w:rPr>
                                <w:rFonts w:ascii="Arial" w:hAnsi="Arial" w:cs="Arial"/>
                                <w:sz w:val="16"/>
                                <w:szCs w:val="16"/>
                              </w:rPr>
                            </w:pPr>
                            <w:r w:rsidRPr="00FC7A7C">
                              <w:rPr>
                                <w:rFonts w:ascii="Arial" w:hAnsi="Arial" w:cs="Arial"/>
                                <w:sz w:val="16"/>
                                <w:szCs w:val="16"/>
                              </w:rPr>
                              <w:t>Same-day in-class intervention, pre and post lessons</w:t>
                            </w:r>
                            <w:r w:rsidR="00853CC1">
                              <w:rPr>
                                <w:rFonts w:ascii="Arial" w:hAnsi="Arial" w:cs="Arial"/>
                                <w:sz w:val="16"/>
                                <w:szCs w:val="16"/>
                              </w:rPr>
                              <w:t xml:space="preserve"> to </w:t>
                            </w:r>
                            <w:r w:rsidR="00EE547B">
                              <w:rPr>
                                <w:rFonts w:ascii="Arial" w:hAnsi="Arial" w:cs="Arial"/>
                                <w:sz w:val="16"/>
                                <w:szCs w:val="16"/>
                              </w:rPr>
                              <w:t>plug</w:t>
                            </w:r>
                            <w:r w:rsidR="00853CC1">
                              <w:rPr>
                                <w:rFonts w:ascii="Arial" w:hAnsi="Arial" w:cs="Arial"/>
                                <w:sz w:val="16"/>
                                <w:szCs w:val="16"/>
                              </w:rPr>
                              <w:t xml:space="preserve"> gaps</w:t>
                            </w:r>
                          </w:p>
                          <w:p w14:paraId="78B3EC8D" w14:textId="77777777" w:rsidR="00853CC1" w:rsidRDefault="0007519A" w:rsidP="00853CC1">
                            <w:pPr>
                              <w:pStyle w:val="ListParagraph"/>
                              <w:numPr>
                                <w:ilvl w:val="0"/>
                                <w:numId w:val="1"/>
                              </w:numPr>
                              <w:ind w:left="113" w:hanging="113"/>
                              <w:rPr>
                                <w:rFonts w:ascii="Arial" w:hAnsi="Arial" w:cs="Arial"/>
                                <w:sz w:val="16"/>
                                <w:szCs w:val="16"/>
                              </w:rPr>
                            </w:pPr>
                            <w:r w:rsidRPr="00FC7A7C">
                              <w:rPr>
                                <w:rFonts w:ascii="Arial" w:hAnsi="Arial" w:cs="Arial"/>
                                <w:sz w:val="16"/>
                                <w:szCs w:val="16"/>
                              </w:rPr>
                              <w:t>Teacher led targeted group teaching for Year 2, Year 5 and Year 6 pupils</w:t>
                            </w:r>
                            <w:r w:rsidR="00853CC1">
                              <w:rPr>
                                <w:rFonts w:ascii="Arial" w:hAnsi="Arial" w:cs="Arial"/>
                                <w:sz w:val="16"/>
                                <w:szCs w:val="16"/>
                              </w:rPr>
                              <w:t>, using catch up funding</w:t>
                            </w:r>
                          </w:p>
                          <w:p w14:paraId="71CC309B" w14:textId="20AA58CD" w:rsidR="00853CC1" w:rsidRPr="00853CC1" w:rsidRDefault="00EE547B" w:rsidP="00853CC1">
                            <w:pPr>
                              <w:pStyle w:val="ListParagraph"/>
                              <w:numPr>
                                <w:ilvl w:val="0"/>
                                <w:numId w:val="1"/>
                              </w:numPr>
                              <w:ind w:left="113" w:hanging="113"/>
                              <w:rPr>
                                <w:rFonts w:ascii="Arial" w:hAnsi="Arial" w:cs="Arial"/>
                                <w:sz w:val="16"/>
                                <w:szCs w:val="16"/>
                              </w:rPr>
                            </w:pPr>
                            <w:r>
                              <w:rPr>
                                <w:rFonts w:ascii="Arial" w:hAnsi="Arial" w:cs="Arial"/>
                                <w:sz w:val="16"/>
                                <w:szCs w:val="16"/>
                              </w:rPr>
                              <w:t>I</w:t>
                            </w:r>
                            <w:r w:rsidR="00853CC1" w:rsidRPr="00853CC1">
                              <w:rPr>
                                <w:rFonts w:ascii="Arial" w:hAnsi="Arial" w:cs="Arial"/>
                                <w:sz w:val="16"/>
                                <w:szCs w:val="16"/>
                              </w:rPr>
                              <w:t xml:space="preserve">dentified children </w:t>
                            </w:r>
                            <w:r>
                              <w:rPr>
                                <w:rFonts w:ascii="Arial" w:hAnsi="Arial" w:cs="Arial"/>
                                <w:sz w:val="16"/>
                                <w:szCs w:val="16"/>
                              </w:rPr>
                              <w:t>provided with after school tuition to</w:t>
                            </w:r>
                            <w:r w:rsidR="00853CC1">
                              <w:rPr>
                                <w:rFonts w:ascii="Arial" w:hAnsi="Arial" w:cs="Arial"/>
                                <w:sz w:val="16"/>
                                <w:szCs w:val="16"/>
                              </w:rPr>
                              <w:t xml:space="preserve"> ensure the attainment of</w:t>
                            </w:r>
                            <w:r w:rsidR="00853CC1" w:rsidRPr="00853CC1">
                              <w:rPr>
                                <w:rFonts w:ascii="Arial" w:hAnsi="Arial" w:cs="Arial"/>
                                <w:sz w:val="16"/>
                                <w:szCs w:val="16"/>
                              </w:rPr>
                              <w:t xml:space="preserve"> those identified children improves and effect of lockdown is becoming negated. </w:t>
                            </w:r>
                            <w:r w:rsidR="0007519A" w:rsidRPr="00853CC1">
                              <w:rPr>
                                <w:rFonts w:ascii="Arial" w:hAnsi="Arial" w:cs="Arial"/>
                                <w:sz w:val="16"/>
                                <w:szCs w:val="16"/>
                              </w:rPr>
                              <w:t xml:space="preserve">NTP programme for Year 5, </w:t>
                            </w:r>
                            <w:r>
                              <w:rPr>
                                <w:rFonts w:ascii="Arial" w:hAnsi="Arial" w:cs="Arial"/>
                                <w:sz w:val="16"/>
                                <w:szCs w:val="16"/>
                              </w:rPr>
                              <w:t>provider?</w:t>
                            </w:r>
                          </w:p>
                          <w:p w14:paraId="3FCCBF2A" w14:textId="25D2602D" w:rsidR="00853CC1" w:rsidRDefault="00853CC1" w:rsidP="00853CC1">
                            <w:pPr>
                              <w:pStyle w:val="ListParagraph"/>
                              <w:numPr>
                                <w:ilvl w:val="0"/>
                                <w:numId w:val="1"/>
                              </w:numPr>
                              <w:ind w:left="113" w:hanging="113"/>
                              <w:rPr>
                                <w:rFonts w:ascii="Arial" w:hAnsi="Arial" w:cs="Arial"/>
                                <w:sz w:val="16"/>
                                <w:szCs w:val="16"/>
                              </w:rPr>
                            </w:pPr>
                            <w:r w:rsidRPr="00853CC1">
                              <w:rPr>
                                <w:rFonts w:ascii="Arial" w:hAnsi="Arial" w:cs="Arial"/>
                                <w:sz w:val="16"/>
                                <w:szCs w:val="16"/>
                              </w:rPr>
                              <w:t>1-to-1 and small group tuition to increase rates of reading fluency</w:t>
                            </w:r>
                            <w:r w:rsidR="00EE547B">
                              <w:rPr>
                                <w:rFonts w:ascii="Arial" w:hAnsi="Arial" w:cs="Arial"/>
                                <w:sz w:val="16"/>
                                <w:szCs w:val="16"/>
                              </w:rPr>
                              <w:t xml:space="preserve">, </w:t>
                            </w:r>
                            <w:r w:rsidRPr="00853CC1">
                              <w:rPr>
                                <w:rFonts w:ascii="Arial" w:hAnsi="Arial" w:cs="Arial"/>
                                <w:sz w:val="16"/>
                                <w:szCs w:val="16"/>
                              </w:rPr>
                              <w:t xml:space="preserve">to comprehend reading better as a result of being able to read at pace without spending their working memory decoding. </w:t>
                            </w:r>
                          </w:p>
                          <w:p w14:paraId="4F205E6F" w14:textId="7C71BE61" w:rsidR="0007519A" w:rsidRPr="00EE547B" w:rsidRDefault="00EE547B" w:rsidP="00EE547B">
                            <w:pPr>
                              <w:pStyle w:val="ListParagraph"/>
                              <w:numPr>
                                <w:ilvl w:val="0"/>
                                <w:numId w:val="1"/>
                              </w:numPr>
                              <w:ind w:left="113" w:hanging="113"/>
                              <w:rPr>
                                <w:rFonts w:ascii="Arial" w:hAnsi="Arial" w:cs="Arial"/>
                                <w:sz w:val="16"/>
                                <w:szCs w:val="16"/>
                              </w:rPr>
                            </w:pPr>
                            <w:r>
                              <w:rPr>
                                <w:rFonts w:ascii="Arial" w:hAnsi="Arial" w:cs="Arial"/>
                                <w:sz w:val="16"/>
                                <w:szCs w:val="16"/>
                              </w:rPr>
                              <w:t>NELI, s</w:t>
                            </w:r>
                            <w:r w:rsidR="0007519A" w:rsidRPr="00853CC1">
                              <w:rPr>
                                <w:rFonts w:ascii="Arial" w:hAnsi="Arial" w:cs="Arial"/>
                                <w:sz w:val="16"/>
                                <w:szCs w:val="16"/>
                              </w:rPr>
                              <w:t>ocially speaking intervention to help develop language skills</w:t>
                            </w: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E575F" id="Text Box 15" o:spid="_x0000_s1027" type="#_x0000_t202" style="position:absolute;margin-left:561.7pt;margin-top:1.7pt;width:206.25pt;height:19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" fillcolor="white [3201]" stroked="f" strokeweight=".5pt">
                <v:textbox>
                  <w:txbxContent>
                    <w:p w14:paraId="3AF4B16E" w14:textId="77777777" w:rsidR="0007519A" w:rsidRPr="00FC7A7C" w:rsidRDefault="0007519A" w:rsidP="0007519A">
                      <w:pPr>
                        <w:pStyle w:val="BodyText"/>
                        <w:spacing w:before="0"/>
                        <w:ind w:left="0"/>
                        <w:rPr>
                          <w:rFonts w:ascii="Arial" w:hAnsi="Arial" w:cs="Arial"/>
                          <w:sz w:val="16"/>
                          <w:szCs w:val="16"/>
                        </w:rPr>
                      </w:pPr>
                      <w:r w:rsidRPr="00FC7A7C">
                        <w:rPr>
                          <w:rFonts w:ascii="Arial" w:hAnsi="Arial" w:cs="Arial"/>
                          <w:sz w:val="16"/>
                          <w:szCs w:val="16"/>
                        </w:rPr>
                        <w:t>To enable improved access to the curriculum:</w:t>
                      </w:r>
                    </w:p>
                    <w:p w14:paraId="34A33F46" w14:textId="5FDD3404" w:rsidR="00853CC1" w:rsidRDefault="00EE547B" w:rsidP="0007519A">
                      <w:pPr>
                        <w:pStyle w:val="ListParagraph"/>
                        <w:numPr>
                          <w:ilvl w:val="0"/>
                          <w:numId w:val="1"/>
                        </w:numPr>
                        <w:ind w:left="113" w:hanging="113"/>
                        <w:rPr>
                          <w:rFonts w:ascii="Arial" w:hAnsi="Arial" w:cs="Arial"/>
                          <w:sz w:val="16"/>
                          <w:szCs w:val="16"/>
                        </w:rPr>
                      </w:pPr>
                      <w:r>
                        <w:rPr>
                          <w:rFonts w:ascii="Arial" w:hAnsi="Arial" w:cs="Arial"/>
                          <w:sz w:val="16"/>
                          <w:szCs w:val="16"/>
                        </w:rPr>
                        <w:t>N</w:t>
                      </w:r>
                      <w:r w:rsidR="00853CC1" w:rsidRPr="00853CC1">
                        <w:rPr>
                          <w:rFonts w:ascii="Arial" w:hAnsi="Arial" w:cs="Arial"/>
                          <w:sz w:val="16"/>
                          <w:szCs w:val="16"/>
                        </w:rPr>
                        <w:t xml:space="preserve">umeracy intervention, </w:t>
                      </w:r>
                      <w:r w:rsidR="00853CC1">
                        <w:rPr>
                          <w:rFonts w:ascii="Arial" w:hAnsi="Arial" w:cs="Arial"/>
                          <w:sz w:val="16"/>
                          <w:szCs w:val="16"/>
                        </w:rPr>
                        <w:t>supporting</w:t>
                      </w:r>
                      <w:r w:rsidR="00853CC1" w:rsidRPr="00853CC1">
                        <w:rPr>
                          <w:rFonts w:ascii="Arial" w:hAnsi="Arial" w:cs="Arial"/>
                          <w:sz w:val="16"/>
                          <w:szCs w:val="16"/>
                        </w:rPr>
                        <w:t xml:space="preserve"> those identified children in reinforcing their understanding of basic maths skills and application of number.</w:t>
                      </w:r>
                    </w:p>
                    <w:p w14:paraId="071B5C63" w14:textId="1E1AAD02" w:rsidR="00853CC1" w:rsidRPr="00FC7A7C" w:rsidRDefault="00853CC1" w:rsidP="0007519A">
                      <w:pPr>
                        <w:pStyle w:val="ListParagraph"/>
                        <w:numPr>
                          <w:ilvl w:val="0"/>
                          <w:numId w:val="1"/>
                        </w:numPr>
                        <w:ind w:left="113" w:hanging="113"/>
                        <w:rPr>
                          <w:rFonts w:ascii="Arial" w:hAnsi="Arial" w:cs="Arial"/>
                          <w:sz w:val="16"/>
                          <w:szCs w:val="16"/>
                        </w:rPr>
                      </w:pPr>
                      <w:r w:rsidRPr="00853CC1">
                        <w:rPr>
                          <w:rFonts w:ascii="Arial" w:hAnsi="Arial" w:cs="Arial"/>
                          <w:sz w:val="16"/>
                          <w:szCs w:val="16"/>
                        </w:rPr>
                        <w:t>Staff within phases are trained and they are able to deliver intervention confidently</w:t>
                      </w:r>
                    </w:p>
                    <w:p w14:paraId="4E6E4EFE" w14:textId="2E1911F0" w:rsidR="0007519A" w:rsidRPr="00FC7A7C" w:rsidRDefault="0007519A" w:rsidP="0007519A">
                      <w:pPr>
                        <w:pStyle w:val="ListParagraph"/>
                        <w:numPr>
                          <w:ilvl w:val="0"/>
                          <w:numId w:val="1"/>
                        </w:numPr>
                        <w:ind w:left="113" w:hanging="113"/>
                        <w:rPr>
                          <w:rFonts w:ascii="Arial" w:hAnsi="Arial" w:cs="Arial"/>
                          <w:sz w:val="16"/>
                          <w:szCs w:val="16"/>
                        </w:rPr>
                      </w:pPr>
                      <w:r w:rsidRPr="00FC7A7C">
                        <w:rPr>
                          <w:rFonts w:ascii="Arial" w:hAnsi="Arial" w:cs="Arial"/>
                          <w:sz w:val="16"/>
                          <w:szCs w:val="16"/>
                        </w:rPr>
                        <w:t>Same-day in-class intervention, pre and post lessons</w:t>
                      </w:r>
                      <w:r w:rsidR="00853CC1">
                        <w:rPr>
                          <w:rFonts w:ascii="Arial" w:hAnsi="Arial" w:cs="Arial"/>
                          <w:sz w:val="16"/>
                          <w:szCs w:val="16"/>
                        </w:rPr>
                        <w:t xml:space="preserve"> to </w:t>
                      </w:r>
                      <w:r w:rsidR="00EE547B">
                        <w:rPr>
                          <w:rFonts w:ascii="Arial" w:hAnsi="Arial" w:cs="Arial"/>
                          <w:sz w:val="16"/>
                          <w:szCs w:val="16"/>
                        </w:rPr>
                        <w:t>plug</w:t>
                      </w:r>
                      <w:r w:rsidR="00853CC1">
                        <w:rPr>
                          <w:rFonts w:ascii="Arial" w:hAnsi="Arial" w:cs="Arial"/>
                          <w:sz w:val="16"/>
                          <w:szCs w:val="16"/>
                        </w:rPr>
                        <w:t xml:space="preserve"> gaps</w:t>
                      </w:r>
                    </w:p>
                    <w:p w14:paraId="78B3EC8D" w14:textId="77777777" w:rsidR="00853CC1" w:rsidRDefault="0007519A" w:rsidP="00853CC1">
                      <w:pPr>
                        <w:pStyle w:val="ListParagraph"/>
                        <w:numPr>
                          <w:ilvl w:val="0"/>
                          <w:numId w:val="1"/>
                        </w:numPr>
                        <w:ind w:left="113" w:hanging="113"/>
                        <w:rPr>
                          <w:rFonts w:ascii="Arial" w:hAnsi="Arial" w:cs="Arial"/>
                          <w:sz w:val="16"/>
                          <w:szCs w:val="16"/>
                        </w:rPr>
                      </w:pPr>
                      <w:r w:rsidRPr="00FC7A7C">
                        <w:rPr>
                          <w:rFonts w:ascii="Arial" w:hAnsi="Arial" w:cs="Arial"/>
                          <w:sz w:val="16"/>
                          <w:szCs w:val="16"/>
                        </w:rPr>
                        <w:t>Teacher led targeted group teaching for Year 2, Year 5 and Year 6 pupils</w:t>
                      </w:r>
                      <w:r w:rsidR="00853CC1">
                        <w:rPr>
                          <w:rFonts w:ascii="Arial" w:hAnsi="Arial" w:cs="Arial"/>
                          <w:sz w:val="16"/>
                          <w:szCs w:val="16"/>
                        </w:rPr>
                        <w:t>, using catch up funding</w:t>
                      </w:r>
                    </w:p>
                    <w:p w14:paraId="71CC309B" w14:textId="20AA58CD" w:rsidR="00853CC1" w:rsidRPr="00853CC1" w:rsidRDefault="00EE547B" w:rsidP="00853CC1">
                      <w:pPr>
                        <w:pStyle w:val="ListParagraph"/>
                        <w:numPr>
                          <w:ilvl w:val="0"/>
                          <w:numId w:val="1"/>
                        </w:numPr>
                        <w:ind w:left="113" w:hanging="113"/>
                        <w:rPr>
                          <w:rFonts w:ascii="Arial" w:hAnsi="Arial" w:cs="Arial"/>
                          <w:sz w:val="16"/>
                          <w:szCs w:val="16"/>
                        </w:rPr>
                      </w:pPr>
                      <w:r>
                        <w:rPr>
                          <w:rFonts w:ascii="Arial" w:hAnsi="Arial" w:cs="Arial"/>
                          <w:sz w:val="16"/>
                          <w:szCs w:val="16"/>
                        </w:rPr>
                        <w:t>I</w:t>
                      </w:r>
                      <w:r w:rsidR="00853CC1" w:rsidRPr="00853CC1">
                        <w:rPr>
                          <w:rFonts w:ascii="Arial" w:hAnsi="Arial" w:cs="Arial"/>
                          <w:sz w:val="16"/>
                          <w:szCs w:val="16"/>
                        </w:rPr>
                        <w:t xml:space="preserve">dentified children </w:t>
                      </w:r>
                      <w:r>
                        <w:rPr>
                          <w:rFonts w:ascii="Arial" w:hAnsi="Arial" w:cs="Arial"/>
                          <w:sz w:val="16"/>
                          <w:szCs w:val="16"/>
                        </w:rPr>
                        <w:t>provided with after school tuition to</w:t>
                      </w:r>
                      <w:r w:rsidR="00853CC1">
                        <w:rPr>
                          <w:rFonts w:ascii="Arial" w:hAnsi="Arial" w:cs="Arial"/>
                          <w:sz w:val="16"/>
                          <w:szCs w:val="16"/>
                        </w:rPr>
                        <w:t xml:space="preserve"> ensure the attainment of</w:t>
                      </w:r>
                      <w:r w:rsidR="00853CC1" w:rsidRPr="00853CC1">
                        <w:rPr>
                          <w:rFonts w:ascii="Arial" w:hAnsi="Arial" w:cs="Arial"/>
                          <w:sz w:val="16"/>
                          <w:szCs w:val="16"/>
                        </w:rPr>
                        <w:t xml:space="preserve"> those identified children improves and effect of lockdown is becoming negated. </w:t>
                      </w:r>
                      <w:r w:rsidR="0007519A" w:rsidRPr="00853CC1">
                        <w:rPr>
                          <w:rFonts w:ascii="Arial" w:hAnsi="Arial" w:cs="Arial"/>
                          <w:sz w:val="16"/>
                          <w:szCs w:val="16"/>
                        </w:rPr>
                        <w:t xml:space="preserve">NTP programme for Year 5, </w:t>
                      </w:r>
                      <w:r>
                        <w:rPr>
                          <w:rFonts w:ascii="Arial" w:hAnsi="Arial" w:cs="Arial"/>
                          <w:sz w:val="16"/>
                          <w:szCs w:val="16"/>
                        </w:rPr>
                        <w:t>provider?</w:t>
                      </w:r>
                    </w:p>
                    <w:p w14:paraId="3FCCBF2A" w14:textId="25D2602D" w:rsidR="00853CC1" w:rsidRDefault="00853CC1" w:rsidP="00853CC1">
                      <w:pPr>
                        <w:pStyle w:val="ListParagraph"/>
                        <w:numPr>
                          <w:ilvl w:val="0"/>
                          <w:numId w:val="1"/>
                        </w:numPr>
                        <w:ind w:left="113" w:hanging="113"/>
                        <w:rPr>
                          <w:rFonts w:ascii="Arial" w:hAnsi="Arial" w:cs="Arial"/>
                          <w:sz w:val="16"/>
                          <w:szCs w:val="16"/>
                        </w:rPr>
                      </w:pPr>
                      <w:r w:rsidRPr="00853CC1">
                        <w:rPr>
                          <w:rFonts w:ascii="Arial" w:hAnsi="Arial" w:cs="Arial"/>
                          <w:sz w:val="16"/>
                          <w:szCs w:val="16"/>
                        </w:rPr>
                        <w:t>1-to-1 and small group tuition to increase rates of reading fluency</w:t>
                      </w:r>
                      <w:r w:rsidR="00EE547B">
                        <w:rPr>
                          <w:rFonts w:ascii="Arial" w:hAnsi="Arial" w:cs="Arial"/>
                          <w:sz w:val="16"/>
                          <w:szCs w:val="16"/>
                        </w:rPr>
                        <w:t xml:space="preserve">, </w:t>
                      </w:r>
                      <w:r w:rsidRPr="00853CC1">
                        <w:rPr>
                          <w:rFonts w:ascii="Arial" w:hAnsi="Arial" w:cs="Arial"/>
                          <w:sz w:val="16"/>
                          <w:szCs w:val="16"/>
                        </w:rPr>
                        <w:t xml:space="preserve">to comprehend reading better as a result of being able to read at pace without spending their working memory decoding. </w:t>
                      </w:r>
                    </w:p>
                    <w:p w14:paraId="4F205E6F" w14:textId="7C71BE61" w:rsidR="0007519A" w:rsidRPr="00EE547B" w:rsidRDefault="00EE547B" w:rsidP="00EE547B">
                      <w:pPr>
                        <w:pStyle w:val="ListParagraph"/>
                        <w:numPr>
                          <w:ilvl w:val="0"/>
                          <w:numId w:val="1"/>
                        </w:numPr>
                        <w:ind w:left="113" w:hanging="113"/>
                        <w:rPr>
                          <w:rFonts w:ascii="Arial" w:hAnsi="Arial" w:cs="Arial"/>
                          <w:sz w:val="16"/>
                          <w:szCs w:val="16"/>
                        </w:rPr>
                      </w:pPr>
                      <w:r>
                        <w:rPr>
                          <w:rFonts w:ascii="Arial" w:hAnsi="Arial" w:cs="Arial"/>
                          <w:sz w:val="16"/>
                          <w:szCs w:val="16"/>
                        </w:rPr>
                        <w:t>NELI, s</w:t>
                      </w:r>
                      <w:r w:rsidR="0007519A" w:rsidRPr="00853CC1">
                        <w:rPr>
                          <w:rFonts w:ascii="Arial" w:hAnsi="Arial" w:cs="Arial"/>
                          <w:sz w:val="16"/>
                          <w:szCs w:val="16"/>
                        </w:rPr>
                        <w:t>ocially speaking intervention to help develop language skills</w:t>
                      </w:r>
                      <w:r>
                        <w:rPr>
                          <w:rFonts w:ascii="Arial" w:hAnsi="Arial" w:cs="Arial"/>
                          <w:sz w:val="16"/>
                          <w:szCs w:val="16"/>
                        </w:rPr>
                        <w:t>.</w:t>
                      </w: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498EA104" wp14:editId="3299FB20">
                <wp:simplePos x="0" y="0"/>
                <wp:positionH relativeFrom="margin">
                  <wp:posOffset>-19685</wp:posOffset>
                </wp:positionH>
                <wp:positionV relativeFrom="paragraph">
                  <wp:posOffset>74295</wp:posOffset>
                </wp:positionV>
                <wp:extent cx="2636520" cy="54635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636520" cy="5463540"/>
                        </a:xfrm>
                        <a:prstGeom prst="rect">
                          <a:avLst/>
                        </a:prstGeom>
                        <a:solidFill>
                          <a:schemeClr val="lt1"/>
                        </a:solidFill>
                        <a:ln w="6350">
                          <a:noFill/>
                        </a:ln>
                      </wps:spPr>
                      <wps:txbx>
                        <w:txbxContent>
                          <w:p w14:paraId="51E7150A" w14:textId="77777777" w:rsidR="0007519A" w:rsidRPr="00EE547B" w:rsidRDefault="0007519A" w:rsidP="0007519A">
                            <w:pPr>
                              <w:spacing w:after="120"/>
                              <w:rPr>
                                <w:rFonts w:ascii="Arial" w:hAnsi="Arial" w:cs="Arial"/>
                                <w:sz w:val="16"/>
                                <w:szCs w:val="16"/>
                              </w:rPr>
                            </w:pPr>
                            <w:r w:rsidRPr="00EE547B">
                              <w:rPr>
                                <w:rFonts w:ascii="Arial" w:hAnsi="Arial" w:cs="Arial"/>
                                <w:sz w:val="16"/>
                                <w:szCs w:val="16"/>
                              </w:rPr>
                              <w:t>Implement a 12-week curriculum cycle to place retrieval practice, formative assessment and rich summative assessment at the top of the agenda.</w:t>
                            </w:r>
                          </w:p>
                          <w:p w14:paraId="291F0783" w14:textId="77777777" w:rsidR="0007519A" w:rsidRPr="00EE547B" w:rsidRDefault="0007519A" w:rsidP="0007519A">
                            <w:pPr>
                              <w:tabs>
                                <w:tab w:val="left" w:pos="1418"/>
                              </w:tabs>
                              <w:spacing w:after="120" w:line="249" w:lineRule="auto"/>
                              <w:ind w:right="298"/>
                              <w:rPr>
                                <w:rFonts w:ascii="Arial" w:hAnsi="Arial" w:cs="Arial"/>
                                <w:sz w:val="16"/>
                                <w:szCs w:val="16"/>
                              </w:rPr>
                            </w:pPr>
                            <w:r w:rsidRPr="00EE547B">
                              <w:rPr>
                                <w:rFonts w:ascii="Arial" w:hAnsi="Arial" w:cs="Arial"/>
                                <w:sz w:val="16"/>
                                <w:szCs w:val="16"/>
                              </w:rPr>
                              <w:t xml:space="preserve">Frequent </w:t>
                            </w:r>
                            <w:proofErr w:type="gramStart"/>
                            <w:r w:rsidRPr="00EE547B">
                              <w:rPr>
                                <w:rFonts w:ascii="Arial" w:hAnsi="Arial" w:cs="Arial"/>
                                <w:sz w:val="16"/>
                                <w:szCs w:val="16"/>
                              </w:rPr>
                              <w:t>low-stakes</w:t>
                            </w:r>
                            <w:proofErr w:type="gramEnd"/>
                            <w:r w:rsidRPr="00EE547B">
                              <w:rPr>
                                <w:rFonts w:ascii="Arial" w:hAnsi="Arial" w:cs="Arial"/>
                                <w:sz w:val="16"/>
                                <w:szCs w:val="16"/>
                              </w:rPr>
                              <w:t xml:space="preserve"> testing to ensure all students, and in particular disadvantaged students,</w:t>
                            </w:r>
                            <w:r w:rsidRPr="00EE547B">
                              <w:rPr>
                                <w:rFonts w:ascii="Arial" w:hAnsi="Arial" w:cs="Arial"/>
                                <w:spacing w:val="-23"/>
                                <w:sz w:val="16"/>
                                <w:szCs w:val="16"/>
                              </w:rPr>
                              <w:t xml:space="preserve"> </w:t>
                            </w:r>
                            <w:r w:rsidRPr="00EE547B">
                              <w:rPr>
                                <w:rFonts w:ascii="Arial" w:hAnsi="Arial" w:cs="Arial"/>
                                <w:sz w:val="16"/>
                                <w:szCs w:val="16"/>
                              </w:rPr>
                              <w:t>experience</w:t>
                            </w:r>
                            <w:r w:rsidRPr="00EE547B">
                              <w:rPr>
                                <w:rFonts w:ascii="Arial" w:hAnsi="Arial" w:cs="Arial"/>
                                <w:spacing w:val="-23"/>
                                <w:sz w:val="16"/>
                                <w:szCs w:val="16"/>
                              </w:rPr>
                              <w:t xml:space="preserve"> </w:t>
                            </w:r>
                            <w:r w:rsidRPr="00EE547B">
                              <w:rPr>
                                <w:rFonts w:ascii="Arial" w:hAnsi="Arial" w:cs="Arial"/>
                                <w:sz w:val="16"/>
                                <w:szCs w:val="16"/>
                              </w:rPr>
                              <w:t>success</w:t>
                            </w:r>
                            <w:r w:rsidRPr="00EE547B">
                              <w:rPr>
                                <w:rFonts w:ascii="Arial" w:hAnsi="Arial" w:cs="Arial"/>
                                <w:spacing w:val="-23"/>
                                <w:sz w:val="16"/>
                                <w:szCs w:val="16"/>
                              </w:rPr>
                              <w:t xml:space="preserve"> </w:t>
                            </w:r>
                            <w:r w:rsidRPr="00EE547B">
                              <w:rPr>
                                <w:rFonts w:ascii="Arial" w:hAnsi="Arial" w:cs="Arial"/>
                                <w:sz w:val="16"/>
                                <w:szCs w:val="16"/>
                              </w:rPr>
                              <w:t>and</w:t>
                            </w:r>
                            <w:r w:rsidRPr="00EE547B">
                              <w:rPr>
                                <w:rFonts w:ascii="Arial" w:hAnsi="Arial" w:cs="Arial"/>
                                <w:spacing w:val="-22"/>
                                <w:sz w:val="16"/>
                                <w:szCs w:val="16"/>
                              </w:rPr>
                              <w:t xml:space="preserve"> </w:t>
                            </w:r>
                            <w:r w:rsidRPr="00EE547B">
                              <w:rPr>
                                <w:rFonts w:ascii="Arial" w:hAnsi="Arial" w:cs="Arial"/>
                                <w:sz w:val="16"/>
                                <w:szCs w:val="16"/>
                              </w:rPr>
                              <w:t>celebrate the acquisition of</w:t>
                            </w:r>
                            <w:r w:rsidRPr="00EE547B">
                              <w:rPr>
                                <w:rFonts w:ascii="Arial" w:hAnsi="Arial" w:cs="Arial"/>
                                <w:spacing w:val="-6"/>
                                <w:sz w:val="16"/>
                                <w:szCs w:val="16"/>
                              </w:rPr>
                              <w:t xml:space="preserve"> </w:t>
                            </w:r>
                            <w:r w:rsidRPr="00EE547B">
                              <w:rPr>
                                <w:rFonts w:ascii="Arial" w:hAnsi="Arial" w:cs="Arial"/>
                                <w:sz w:val="16"/>
                                <w:szCs w:val="16"/>
                              </w:rPr>
                              <w:t>knowledge.</w:t>
                            </w:r>
                          </w:p>
                          <w:p w14:paraId="266FEF21" w14:textId="77777777" w:rsidR="0007519A" w:rsidRPr="00EE547B" w:rsidRDefault="0007519A" w:rsidP="0007519A">
                            <w:pPr>
                              <w:tabs>
                                <w:tab w:val="left" w:pos="1418"/>
                              </w:tabs>
                              <w:spacing w:after="120" w:line="249" w:lineRule="auto"/>
                              <w:ind w:right="119"/>
                              <w:rPr>
                                <w:rFonts w:ascii="Arial" w:hAnsi="Arial" w:cs="Arial"/>
                                <w:sz w:val="16"/>
                                <w:szCs w:val="16"/>
                              </w:rPr>
                            </w:pPr>
                            <w:r w:rsidRPr="00EE547B">
                              <w:rPr>
                                <w:rFonts w:ascii="Arial" w:hAnsi="Arial" w:cs="Arial"/>
                                <w:sz w:val="16"/>
                                <w:szCs w:val="16"/>
                              </w:rPr>
                              <w:t>Maintain</w:t>
                            </w:r>
                            <w:r w:rsidRPr="00EE547B">
                              <w:rPr>
                                <w:rFonts w:ascii="Arial" w:hAnsi="Arial" w:cs="Arial"/>
                                <w:spacing w:val="-20"/>
                                <w:sz w:val="16"/>
                                <w:szCs w:val="16"/>
                              </w:rPr>
                              <w:t xml:space="preserve"> </w:t>
                            </w:r>
                            <w:r w:rsidRPr="00EE547B">
                              <w:rPr>
                                <w:rFonts w:ascii="Arial" w:hAnsi="Arial" w:cs="Arial"/>
                                <w:sz w:val="16"/>
                                <w:szCs w:val="16"/>
                              </w:rPr>
                              <w:t>our</w:t>
                            </w:r>
                            <w:r w:rsidRPr="00EE547B">
                              <w:rPr>
                                <w:rFonts w:ascii="Arial" w:hAnsi="Arial" w:cs="Arial"/>
                                <w:spacing w:val="-20"/>
                                <w:sz w:val="16"/>
                                <w:szCs w:val="16"/>
                              </w:rPr>
                              <w:t xml:space="preserve"> </w:t>
                            </w:r>
                            <w:r w:rsidRPr="00EE547B">
                              <w:rPr>
                                <w:rFonts w:ascii="Arial" w:hAnsi="Arial" w:cs="Arial"/>
                                <w:sz w:val="16"/>
                                <w:szCs w:val="16"/>
                              </w:rPr>
                              <w:t>existing</w:t>
                            </w:r>
                            <w:r w:rsidRPr="00EE547B">
                              <w:rPr>
                                <w:rFonts w:ascii="Arial" w:hAnsi="Arial" w:cs="Arial"/>
                                <w:spacing w:val="-19"/>
                                <w:sz w:val="16"/>
                                <w:szCs w:val="16"/>
                              </w:rPr>
                              <w:t xml:space="preserve"> </w:t>
                            </w:r>
                            <w:r w:rsidRPr="00EE547B">
                              <w:rPr>
                                <w:rFonts w:ascii="Arial" w:hAnsi="Arial" w:cs="Arial"/>
                                <w:sz w:val="16"/>
                                <w:szCs w:val="16"/>
                              </w:rPr>
                              <w:t>CPD</w:t>
                            </w:r>
                            <w:r w:rsidRPr="00EE547B">
                              <w:rPr>
                                <w:rFonts w:ascii="Arial" w:hAnsi="Arial" w:cs="Arial"/>
                                <w:spacing w:val="-20"/>
                                <w:sz w:val="16"/>
                                <w:szCs w:val="16"/>
                              </w:rPr>
                              <w:t xml:space="preserve"> </w:t>
                            </w:r>
                            <w:r w:rsidRPr="00EE547B">
                              <w:rPr>
                                <w:rFonts w:ascii="Arial" w:hAnsi="Arial" w:cs="Arial"/>
                                <w:sz w:val="16"/>
                                <w:szCs w:val="16"/>
                              </w:rPr>
                              <w:t>focus</w:t>
                            </w:r>
                            <w:r w:rsidRPr="00EE547B">
                              <w:rPr>
                                <w:rFonts w:ascii="Arial" w:hAnsi="Arial" w:cs="Arial"/>
                                <w:spacing w:val="-19"/>
                                <w:sz w:val="16"/>
                                <w:szCs w:val="16"/>
                              </w:rPr>
                              <w:t xml:space="preserve"> </w:t>
                            </w:r>
                            <w:r w:rsidRPr="00EE547B">
                              <w:rPr>
                                <w:rFonts w:ascii="Arial" w:hAnsi="Arial" w:cs="Arial"/>
                                <w:sz w:val="16"/>
                                <w:szCs w:val="16"/>
                              </w:rPr>
                              <w:t>on</w:t>
                            </w:r>
                            <w:r w:rsidRPr="00EE547B">
                              <w:rPr>
                                <w:rFonts w:ascii="Arial" w:hAnsi="Arial" w:cs="Arial"/>
                                <w:spacing w:val="-20"/>
                                <w:sz w:val="16"/>
                                <w:szCs w:val="16"/>
                              </w:rPr>
                              <w:t xml:space="preserve"> </w:t>
                            </w:r>
                            <w:r w:rsidRPr="00EE547B">
                              <w:rPr>
                                <w:rFonts w:ascii="Arial" w:hAnsi="Arial" w:cs="Arial"/>
                                <w:sz w:val="16"/>
                                <w:szCs w:val="16"/>
                              </w:rPr>
                              <w:t>developing metacognition and the quality of teacher modelling and</w:t>
                            </w:r>
                            <w:r w:rsidRPr="00EE547B">
                              <w:rPr>
                                <w:rFonts w:ascii="Arial" w:hAnsi="Arial" w:cs="Arial"/>
                                <w:spacing w:val="-4"/>
                                <w:sz w:val="16"/>
                                <w:szCs w:val="16"/>
                              </w:rPr>
                              <w:t xml:space="preserve"> </w:t>
                            </w:r>
                            <w:r w:rsidRPr="00EE547B">
                              <w:rPr>
                                <w:rFonts w:ascii="Arial" w:hAnsi="Arial" w:cs="Arial"/>
                                <w:sz w:val="16"/>
                                <w:szCs w:val="16"/>
                              </w:rPr>
                              <w:t>explanation.</w:t>
                            </w:r>
                          </w:p>
                          <w:p w14:paraId="2F3583DB" w14:textId="77777777" w:rsidR="0007519A" w:rsidRPr="00EE547B" w:rsidRDefault="0007519A" w:rsidP="0007519A">
                            <w:pPr>
                              <w:tabs>
                                <w:tab w:val="left" w:pos="1418"/>
                              </w:tabs>
                              <w:spacing w:after="120" w:line="249" w:lineRule="auto"/>
                              <w:ind w:right="119"/>
                              <w:rPr>
                                <w:rFonts w:ascii="Arial" w:hAnsi="Arial" w:cs="Arial"/>
                                <w:sz w:val="16"/>
                                <w:szCs w:val="16"/>
                              </w:rPr>
                            </w:pPr>
                            <w:r w:rsidRPr="00EE547B">
                              <w:rPr>
                                <w:rFonts w:ascii="Arial" w:hAnsi="Arial" w:cs="Arial"/>
                                <w:sz w:val="16"/>
                                <w:szCs w:val="16"/>
                              </w:rPr>
                              <w:t>Quality First Teaching supported by evidence- informed CPD for teachers and support staff.</w:t>
                            </w:r>
                          </w:p>
                          <w:p w14:paraId="33102B3F" w14:textId="77777777" w:rsidR="0007519A" w:rsidRPr="00EE547B" w:rsidRDefault="0007519A" w:rsidP="0007519A">
                            <w:pPr>
                              <w:tabs>
                                <w:tab w:val="left" w:pos="1418"/>
                              </w:tabs>
                              <w:spacing w:after="120" w:line="249" w:lineRule="auto"/>
                              <w:ind w:right="119"/>
                              <w:rPr>
                                <w:rFonts w:ascii="Arial" w:hAnsi="Arial" w:cs="Arial"/>
                                <w:sz w:val="16"/>
                                <w:szCs w:val="16"/>
                              </w:rPr>
                            </w:pPr>
                            <w:r w:rsidRPr="00EE547B">
                              <w:rPr>
                                <w:rFonts w:ascii="Arial" w:hAnsi="Arial" w:cs="Arial"/>
                                <w:sz w:val="16"/>
                                <w:szCs w:val="16"/>
                              </w:rPr>
                              <w:t>A broad and engaging curriculum that focuses on vocabulary acquisition.</w:t>
                            </w:r>
                          </w:p>
                          <w:p w14:paraId="0E57DCB1" w14:textId="77777777" w:rsidR="0007519A" w:rsidRPr="00EE547B" w:rsidRDefault="0007519A" w:rsidP="0007519A">
                            <w:pPr>
                              <w:tabs>
                                <w:tab w:val="left" w:pos="1418"/>
                              </w:tabs>
                              <w:spacing w:after="120" w:line="249" w:lineRule="auto"/>
                              <w:ind w:right="119"/>
                              <w:rPr>
                                <w:rFonts w:ascii="Arial" w:hAnsi="Arial" w:cs="Arial"/>
                                <w:sz w:val="16"/>
                                <w:szCs w:val="16"/>
                              </w:rPr>
                            </w:pPr>
                            <w:proofErr w:type="gramStart"/>
                            <w:r w:rsidRPr="00EE547B">
                              <w:rPr>
                                <w:rFonts w:ascii="Arial" w:hAnsi="Arial" w:cs="Arial"/>
                                <w:sz w:val="16"/>
                                <w:szCs w:val="16"/>
                              </w:rPr>
                              <w:t>Whole-class</w:t>
                            </w:r>
                            <w:proofErr w:type="gramEnd"/>
                            <w:r w:rsidRPr="00EE547B">
                              <w:rPr>
                                <w:rFonts w:ascii="Arial" w:hAnsi="Arial" w:cs="Arial"/>
                                <w:sz w:val="16"/>
                                <w:szCs w:val="16"/>
                              </w:rPr>
                              <w:t xml:space="preserve"> reading approach in KS2 underpinned by clearly defined formative assessment practices and use of VIPERS.</w:t>
                            </w:r>
                          </w:p>
                          <w:p w14:paraId="5BBA2CBE" w14:textId="77777777" w:rsidR="0007519A" w:rsidRPr="00EE547B" w:rsidRDefault="0007519A" w:rsidP="0007519A">
                            <w:pPr>
                              <w:tabs>
                                <w:tab w:val="left" w:pos="1418"/>
                              </w:tabs>
                              <w:spacing w:after="120" w:line="249" w:lineRule="auto"/>
                              <w:ind w:right="119"/>
                              <w:rPr>
                                <w:rFonts w:ascii="Arial" w:hAnsi="Arial" w:cs="Arial"/>
                                <w:sz w:val="16"/>
                                <w:szCs w:val="16"/>
                              </w:rPr>
                            </w:pPr>
                            <w:r w:rsidRPr="00EE547B">
                              <w:rPr>
                                <w:rFonts w:ascii="Arial" w:hAnsi="Arial" w:cs="Arial"/>
                                <w:sz w:val="16"/>
                                <w:szCs w:val="16"/>
                              </w:rPr>
                              <w:t>Focus on critical aspects we need to teach well. A package of home learning via Teams ensuring we focus on basic skills.</w:t>
                            </w:r>
                          </w:p>
                          <w:p w14:paraId="105368F1" w14:textId="77777777" w:rsidR="0007519A" w:rsidRPr="00EE547B" w:rsidRDefault="0007519A" w:rsidP="0007519A">
                            <w:pPr>
                              <w:tabs>
                                <w:tab w:val="left" w:pos="1418"/>
                              </w:tabs>
                              <w:spacing w:after="120" w:line="249" w:lineRule="auto"/>
                              <w:ind w:right="119"/>
                              <w:rPr>
                                <w:rFonts w:ascii="Arial" w:hAnsi="Arial" w:cs="Arial"/>
                                <w:sz w:val="16"/>
                                <w:szCs w:val="16"/>
                              </w:rPr>
                            </w:pPr>
                            <w:r w:rsidRPr="00EE547B">
                              <w:rPr>
                                <w:rFonts w:ascii="Arial" w:hAnsi="Arial" w:cs="Arial"/>
                                <w:sz w:val="16"/>
                                <w:szCs w:val="16"/>
                              </w:rPr>
                              <w:t>Microsoft Teams used as a platform for homework and live lessons. Feedback on tasks given via face-to-face learning or through the online platform.</w:t>
                            </w:r>
                          </w:p>
                          <w:p w14:paraId="6AED98F3" w14:textId="77777777" w:rsidR="0007519A" w:rsidRPr="00EE547B" w:rsidRDefault="0007519A" w:rsidP="0007519A">
                            <w:pPr>
                              <w:tabs>
                                <w:tab w:val="left" w:pos="1418"/>
                              </w:tabs>
                              <w:spacing w:after="120" w:line="249" w:lineRule="auto"/>
                              <w:ind w:right="119"/>
                              <w:rPr>
                                <w:rFonts w:ascii="Arial" w:hAnsi="Arial" w:cs="Arial"/>
                                <w:sz w:val="16"/>
                                <w:szCs w:val="16"/>
                              </w:rPr>
                            </w:pPr>
                            <w:r w:rsidRPr="00EE547B">
                              <w:rPr>
                                <w:rFonts w:ascii="Arial" w:hAnsi="Arial" w:cs="Arial"/>
                                <w:sz w:val="16"/>
                                <w:szCs w:val="16"/>
                              </w:rPr>
                              <w:t>Frequent phone calls to check on the progress of home learning and the wellbeing of both children and families.</w:t>
                            </w:r>
                          </w:p>
                          <w:p w14:paraId="38119358" w14:textId="77777777" w:rsidR="0007519A" w:rsidRPr="00EE547B" w:rsidRDefault="0007519A" w:rsidP="0007519A">
                            <w:pPr>
                              <w:spacing w:after="120"/>
                              <w:rPr>
                                <w:rFonts w:ascii="Arial" w:hAnsi="Arial" w:cs="Arial"/>
                                <w:sz w:val="16"/>
                                <w:szCs w:val="16"/>
                              </w:rPr>
                            </w:pPr>
                            <w:r w:rsidRPr="00EE547B">
                              <w:rPr>
                                <w:rFonts w:ascii="Arial" w:hAnsi="Arial" w:cs="Arial"/>
                                <w:sz w:val="16"/>
                                <w:szCs w:val="16"/>
                              </w:rPr>
                              <w:t>High focus on phonics and application</w:t>
                            </w:r>
                          </w:p>
                          <w:p w14:paraId="154E748F" w14:textId="5F66BF3A" w:rsidR="0007519A" w:rsidRPr="00EE547B" w:rsidRDefault="0007519A" w:rsidP="0007519A">
                            <w:pPr>
                              <w:spacing w:after="120"/>
                              <w:rPr>
                                <w:rFonts w:ascii="Arial" w:hAnsi="Arial" w:cs="Arial"/>
                                <w:sz w:val="16"/>
                                <w:szCs w:val="16"/>
                              </w:rPr>
                            </w:pPr>
                            <w:r w:rsidRPr="00EE547B">
                              <w:rPr>
                                <w:rFonts w:ascii="Arial" w:hAnsi="Arial" w:cs="Arial"/>
                                <w:sz w:val="16"/>
                                <w:szCs w:val="16"/>
                              </w:rPr>
                              <w:t>Use of Back on Track assessments through AFL activities and used to support those learners who are not able to access their year curriculum.</w:t>
                            </w:r>
                          </w:p>
                          <w:p w14:paraId="2A691767" w14:textId="77777777" w:rsidR="00853CC1" w:rsidRPr="00EE547B" w:rsidRDefault="00853CC1" w:rsidP="00853CC1">
                            <w:pPr>
                              <w:rPr>
                                <w:rFonts w:ascii="Arial" w:hAnsi="Arial" w:cs="Arial"/>
                                <w:sz w:val="16"/>
                                <w:szCs w:val="16"/>
                              </w:rPr>
                            </w:pPr>
                            <w:r w:rsidRPr="00EE547B">
                              <w:rPr>
                                <w:rFonts w:ascii="Arial" w:hAnsi="Arial" w:cs="Arial"/>
                                <w:sz w:val="16"/>
                                <w:szCs w:val="16"/>
                              </w:rPr>
                              <w:t>The foundation subject will be planned with increasing detail and consideration for how pre-requisite knowledge will be taught alongside new learning so that knowledge gaps can be reduced.</w:t>
                            </w:r>
                          </w:p>
                          <w:p w14:paraId="03C304EB" w14:textId="77777777" w:rsidR="00853CC1" w:rsidRPr="00EE547B" w:rsidRDefault="00853CC1" w:rsidP="0007519A">
                            <w:pPr>
                              <w:spacing w:after="120"/>
                              <w:rPr>
                                <w:rFonts w:ascii="Arial" w:hAnsi="Arial" w:cs="Arial"/>
                                <w:sz w:val="16"/>
                                <w:szCs w:val="16"/>
                              </w:rPr>
                            </w:pPr>
                          </w:p>
                          <w:p w14:paraId="7DDA4067" w14:textId="77777777" w:rsidR="0007519A" w:rsidRPr="00FC7A7C" w:rsidRDefault="0007519A" w:rsidP="0007519A">
                            <w:pPr>
                              <w:tabs>
                                <w:tab w:val="left" w:pos="1418"/>
                              </w:tabs>
                              <w:spacing w:after="120" w:line="249" w:lineRule="auto"/>
                              <w:ind w:right="119"/>
                              <w:rPr>
                                <w:rFonts w:ascii="Arial" w:hAnsi="Arial" w:cs="Arial"/>
                                <w:sz w:val="16"/>
                                <w:szCs w:val="16"/>
                              </w:rPr>
                            </w:pPr>
                          </w:p>
                          <w:p w14:paraId="38E5A0EF" w14:textId="77777777" w:rsidR="0007519A" w:rsidRPr="00FC7A7C" w:rsidRDefault="0007519A" w:rsidP="0007519A">
                            <w:pPr>
                              <w:tabs>
                                <w:tab w:val="left" w:pos="1418"/>
                              </w:tabs>
                              <w:spacing w:before="113" w:line="249" w:lineRule="auto"/>
                              <w:ind w:right="298"/>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EA104" id="Text Box 14" o:spid="_x0000_s1028" type="#_x0000_t202" style="position:absolute;margin-left:-1.55pt;margin-top:5.85pt;width:207.6pt;height:430.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" fillcolor="white [3201]" stroked="f" strokeweight=".5pt">
                <v:textbox>
                  <w:txbxContent>
                    <w:p w14:paraId="51E7150A" w14:textId="77777777" w:rsidR="0007519A" w:rsidRPr="00EE547B" w:rsidRDefault="0007519A" w:rsidP="0007519A">
                      <w:pPr>
                        <w:spacing w:after="120"/>
                        <w:rPr>
                          <w:rFonts w:ascii="Arial" w:hAnsi="Arial" w:cs="Arial"/>
                          <w:sz w:val="16"/>
                          <w:szCs w:val="16"/>
                        </w:rPr>
                      </w:pPr>
                      <w:r w:rsidRPr="00EE547B">
                        <w:rPr>
                          <w:rFonts w:ascii="Arial" w:hAnsi="Arial" w:cs="Arial"/>
                          <w:sz w:val="16"/>
                          <w:szCs w:val="16"/>
                        </w:rPr>
                        <w:t>Implement a 12-week curriculum cycle to place retrieval practice, formative assessment and rich summative assessment at the top of the agenda.</w:t>
                      </w:r>
                    </w:p>
                    <w:p w14:paraId="291F0783" w14:textId="77777777" w:rsidR="0007519A" w:rsidRPr="00EE547B" w:rsidRDefault="0007519A" w:rsidP="0007519A">
                      <w:pPr>
                        <w:tabs>
                          <w:tab w:val="left" w:pos="1418"/>
                        </w:tabs>
                        <w:spacing w:after="120" w:line="249" w:lineRule="auto"/>
                        <w:ind w:right="298"/>
                        <w:rPr>
                          <w:rFonts w:ascii="Arial" w:hAnsi="Arial" w:cs="Arial"/>
                          <w:sz w:val="16"/>
                          <w:szCs w:val="16"/>
                        </w:rPr>
                      </w:pPr>
                      <w:r w:rsidRPr="00EE547B">
                        <w:rPr>
                          <w:rFonts w:ascii="Arial" w:hAnsi="Arial" w:cs="Arial"/>
                          <w:sz w:val="16"/>
                          <w:szCs w:val="16"/>
                        </w:rPr>
                        <w:t xml:space="preserve">Frequent </w:t>
                      </w:r>
                      <w:proofErr w:type="gramStart"/>
                      <w:r w:rsidRPr="00EE547B">
                        <w:rPr>
                          <w:rFonts w:ascii="Arial" w:hAnsi="Arial" w:cs="Arial"/>
                          <w:sz w:val="16"/>
                          <w:szCs w:val="16"/>
                        </w:rPr>
                        <w:t>low-stakes</w:t>
                      </w:r>
                      <w:proofErr w:type="gramEnd"/>
                      <w:r w:rsidRPr="00EE547B">
                        <w:rPr>
                          <w:rFonts w:ascii="Arial" w:hAnsi="Arial" w:cs="Arial"/>
                          <w:sz w:val="16"/>
                          <w:szCs w:val="16"/>
                        </w:rPr>
                        <w:t xml:space="preserve"> testing to ensure all students, and in particular disadvantaged students,</w:t>
                      </w:r>
                      <w:r w:rsidRPr="00EE547B">
                        <w:rPr>
                          <w:rFonts w:ascii="Arial" w:hAnsi="Arial" w:cs="Arial"/>
                          <w:spacing w:val="-23"/>
                          <w:sz w:val="16"/>
                          <w:szCs w:val="16"/>
                        </w:rPr>
                        <w:t xml:space="preserve"> </w:t>
                      </w:r>
                      <w:r w:rsidRPr="00EE547B">
                        <w:rPr>
                          <w:rFonts w:ascii="Arial" w:hAnsi="Arial" w:cs="Arial"/>
                          <w:sz w:val="16"/>
                          <w:szCs w:val="16"/>
                        </w:rPr>
                        <w:t>experience</w:t>
                      </w:r>
                      <w:r w:rsidRPr="00EE547B">
                        <w:rPr>
                          <w:rFonts w:ascii="Arial" w:hAnsi="Arial" w:cs="Arial"/>
                          <w:spacing w:val="-23"/>
                          <w:sz w:val="16"/>
                          <w:szCs w:val="16"/>
                        </w:rPr>
                        <w:t xml:space="preserve"> </w:t>
                      </w:r>
                      <w:r w:rsidRPr="00EE547B">
                        <w:rPr>
                          <w:rFonts w:ascii="Arial" w:hAnsi="Arial" w:cs="Arial"/>
                          <w:sz w:val="16"/>
                          <w:szCs w:val="16"/>
                        </w:rPr>
                        <w:t>success</w:t>
                      </w:r>
                      <w:r w:rsidRPr="00EE547B">
                        <w:rPr>
                          <w:rFonts w:ascii="Arial" w:hAnsi="Arial" w:cs="Arial"/>
                          <w:spacing w:val="-23"/>
                          <w:sz w:val="16"/>
                          <w:szCs w:val="16"/>
                        </w:rPr>
                        <w:t xml:space="preserve"> </w:t>
                      </w:r>
                      <w:r w:rsidRPr="00EE547B">
                        <w:rPr>
                          <w:rFonts w:ascii="Arial" w:hAnsi="Arial" w:cs="Arial"/>
                          <w:sz w:val="16"/>
                          <w:szCs w:val="16"/>
                        </w:rPr>
                        <w:t>and</w:t>
                      </w:r>
                      <w:r w:rsidRPr="00EE547B">
                        <w:rPr>
                          <w:rFonts w:ascii="Arial" w:hAnsi="Arial" w:cs="Arial"/>
                          <w:spacing w:val="-22"/>
                          <w:sz w:val="16"/>
                          <w:szCs w:val="16"/>
                        </w:rPr>
                        <w:t xml:space="preserve"> </w:t>
                      </w:r>
                      <w:r w:rsidRPr="00EE547B">
                        <w:rPr>
                          <w:rFonts w:ascii="Arial" w:hAnsi="Arial" w:cs="Arial"/>
                          <w:sz w:val="16"/>
                          <w:szCs w:val="16"/>
                        </w:rPr>
                        <w:t>celebrate the acquisition of</w:t>
                      </w:r>
                      <w:r w:rsidRPr="00EE547B">
                        <w:rPr>
                          <w:rFonts w:ascii="Arial" w:hAnsi="Arial" w:cs="Arial"/>
                          <w:spacing w:val="-6"/>
                          <w:sz w:val="16"/>
                          <w:szCs w:val="16"/>
                        </w:rPr>
                        <w:t xml:space="preserve"> </w:t>
                      </w:r>
                      <w:r w:rsidRPr="00EE547B">
                        <w:rPr>
                          <w:rFonts w:ascii="Arial" w:hAnsi="Arial" w:cs="Arial"/>
                          <w:sz w:val="16"/>
                          <w:szCs w:val="16"/>
                        </w:rPr>
                        <w:t>knowledge.</w:t>
                      </w:r>
                    </w:p>
                    <w:p w14:paraId="266FEF21" w14:textId="77777777" w:rsidR="0007519A" w:rsidRPr="00EE547B" w:rsidRDefault="0007519A" w:rsidP="0007519A">
                      <w:pPr>
                        <w:tabs>
                          <w:tab w:val="left" w:pos="1418"/>
                        </w:tabs>
                        <w:spacing w:after="120" w:line="249" w:lineRule="auto"/>
                        <w:ind w:right="119"/>
                        <w:rPr>
                          <w:rFonts w:ascii="Arial" w:hAnsi="Arial" w:cs="Arial"/>
                          <w:sz w:val="16"/>
                          <w:szCs w:val="16"/>
                        </w:rPr>
                      </w:pPr>
                      <w:r w:rsidRPr="00EE547B">
                        <w:rPr>
                          <w:rFonts w:ascii="Arial" w:hAnsi="Arial" w:cs="Arial"/>
                          <w:sz w:val="16"/>
                          <w:szCs w:val="16"/>
                        </w:rPr>
                        <w:t>Maintain</w:t>
                      </w:r>
                      <w:r w:rsidRPr="00EE547B">
                        <w:rPr>
                          <w:rFonts w:ascii="Arial" w:hAnsi="Arial" w:cs="Arial"/>
                          <w:spacing w:val="-20"/>
                          <w:sz w:val="16"/>
                          <w:szCs w:val="16"/>
                        </w:rPr>
                        <w:t xml:space="preserve"> </w:t>
                      </w:r>
                      <w:r w:rsidRPr="00EE547B">
                        <w:rPr>
                          <w:rFonts w:ascii="Arial" w:hAnsi="Arial" w:cs="Arial"/>
                          <w:sz w:val="16"/>
                          <w:szCs w:val="16"/>
                        </w:rPr>
                        <w:t>our</w:t>
                      </w:r>
                      <w:r w:rsidRPr="00EE547B">
                        <w:rPr>
                          <w:rFonts w:ascii="Arial" w:hAnsi="Arial" w:cs="Arial"/>
                          <w:spacing w:val="-20"/>
                          <w:sz w:val="16"/>
                          <w:szCs w:val="16"/>
                        </w:rPr>
                        <w:t xml:space="preserve"> </w:t>
                      </w:r>
                      <w:r w:rsidRPr="00EE547B">
                        <w:rPr>
                          <w:rFonts w:ascii="Arial" w:hAnsi="Arial" w:cs="Arial"/>
                          <w:sz w:val="16"/>
                          <w:szCs w:val="16"/>
                        </w:rPr>
                        <w:t>existing</w:t>
                      </w:r>
                      <w:r w:rsidRPr="00EE547B">
                        <w:rPr>
                          <w:rFonts w:ascii="Arial" w:hAnsi="Arial" w:cs="Arial"/>
                          <w:spacing w:val="-19"/>
                          <w:sz w:val="16"/>
                          <w:szCs w:val="16"/>
                        </w:rPr>
                        <w:t xml:space="preserve"> </w:t>
                      </w:r>
                      <w:r w:rsidRPr="00EE547B">
                        <w:rPr>
                          <w:rFonts w:ascii="Arial" w:hAnsi="Arial" w:cs="Arial"/>
                          <w:sz w:val="16"/>
                          <w:szCs w:val="16"/>
                        </w:rPr>
                        <w:t>CPD</w:t>
                      </w:r>
                      <w:r w:rsidRPr="00EE547B">
                        <w:rPr>
                          <w:rFonts w:ascii="Arial" w:hAnsi="Arial" w:cs="Arial"/>
                          <w:spacing w:val="-20"/>
                          <w:sz w:val="16"/>
                          <w:szCs w:val="16"/>
                        </w:rPr>
                        <w:t xml:space="preserve"> </w:t>
                      </w:r>
                      <w:r w:rsidRPr="00EE547B">
                        <w:rPr>
                          <w:rFonts w:ascii="Arial" w:hAnsi="Arial" w:cs="Arial"/>
                          <w:sz w:val="16"/>
                          <w:szCs w:val="16"/>
                        </w:rPr>
                        <w:t>focus</w:t>
                      </w:r>
                      <w:r w:rsidRPr="00EE547B">
                        <w:rPr>
                          <w:rFonts w:ascii="Arial" w:hAnsi="Arial" w:cs="Arial"/>
                          <w:spacing w:val="-19"/>
                          <w:sz w:val="16"/>
                          <w:szCs w:val="16"/>
                        </w:rPr>
                        <w:t xml:space="preserve"> </w:t>
                      </w:r>
                      <w:r w:rsidRPr="00EE547B">
                        <w:rPr>
                          <w:rFonts w:ascii="Arial" w:hAnsi="Arial" w:cs="Arial"/>
                          <w:sz w:val="16"/>
                          <w:szCs w:val="16"/>
                        </w:rPr>
                        <w:t>on</w:t>
                      </w:r>
                      <w:r w:rsidRPr="00EE547B">
                        <w:rPr>
                          <w:rFonts w:ascii="Arial" w:hAnsi="Arial" w:cs="Arial"/>
                          <w:spacing w:val="-20"/>
                          <w:sz w:val="16"/>
                          <w:szCs w:val="16"/>
                        </w:rPr>
                        <w:t xml:space="preserve"> </w:t>
                      </w:r>
                      <w:r w:rsidRPr="00EE547B">
                        <w:rPr>
                          <w:rFonts w:ascii="Arial" w:hAnsi="Arial" w:cs="Arial"/>
                          <w:sz w:val="16"/>
                          <w:szCs w:val="16"/>
                        </w:rPr>
                        <w:t>developing metacognition and the quality of teacher modelling and</w:t>
                      </w:r>
                      <w:r w:rsidRPr="00EE547B">
                        <w:rPr>
                          <w:rFonts w:ascii="Arial" w:hAnsi="Arial" w:cs="Arial"/>
                          <w:spacing w:val="-4"/>
                          <w:sz w:val="16"/>
                          <w:szCs w:val="16"/>
                        </w:rPr>
                        <w:t xml:space="preserve"> </w:t>
                      </w:r>
                      <w:r w:rsidRPr="00EE547B">
                        <w:rPr>
                          <w:rFonts w:ascii="Arial" w:hAnsi="Arial" w:cs="Arial"/>
                          <w:sz w:val="16"/>
                          <w:szCs w:val="16"/>
                        </w:rPr>
                        <w:t>explanation.</w:t>
                      </w:r>
                    </w:p>
                    <w:p w14:paraId="2F3583DB" w14:textId="77777777" w:rsidR="0007519A" w:rsidRPr="00EE547B" w:rsidRDefault="0007519A" w:rsidP="0007519A">
                      <w:pPr>
                        <w:tabs>
                          <w:tab w:val="left" w:pos="1418"/>
                        </w:tabs>
                        <w:spacing w:after="120" w:line="249" w:lineRule="auto"/>
                        <w:ind w:right="119"/>
                        <w:rPr>
                          <w:rFonts w:ascii="Arial" w:hAnsi="Arial" w:cs="Arial"/>
                          <w:sz w:val="16"/>
                          <w:szCs w:val="16"/>
                        </w:rPr>
                      </w:pPr>
                      <w:r w:rsidRPr="00EE547B">
                        <w:rPr>
                          <w:rFonts w:ascii="Arial" w:hAnsi="Arial" w:cs="Arial"/>
                          <w:sz w:val="16"/>
                          <w:szCs w:val="16"/>
                        </w:rPr>
                        <w:t>Quality First Teaching supported by evidence- informed CPD for teachers and support staff.</w:t>
                      </w:r>
                    </w:p>
                    <w:p w14:paraId="33102B3F" w14:textId="77777777" w:rsidR="0007519A" w:rsidRPr="00EE547B" w:rsidRDefault="0007519A" w:rsidP="0007519A">
                      <w:pPr>
                        <w:tabs>
                          <w:tab w:val="left" w:pos="1418"/>
                        </w:tabs>
                        <w:spacing w:after="120" w:line="249" w:lineRule="auto"/>
                        <w:ind w:right="119"/>
                        <w:rPr>
                          <w:rFonts w:ascii="Arial" w:hAnsi="Arial" w:cs="Arial"/>
                          <w:sz w:val="16"/>
                          <w:szCs w:val="16"/>
                        </w:rPr>
                      </w:pPr>
                      <w:r w:rsidRPr="00EE547B">
                        <w:rPr>
                          <w:rFonts w:ascii="Arial" w:hAnsi="Arial" w:cs="Arial"/>
                          <w:sz w:val="16"/>
                          <w:szCs w:val="16"/>
                        </w:rPr>
                        <w:t>A broad and engaging curriculum that focuses on vocabulary acquisition.</w:t>
                      </w:r>
                    </w:p>
                    <w:p w14:paraId="0E57DCB1" w14:textId="77777777" w:rsidR="0007519A" w:rsidRPr="00EE547B" w:rsidRDefault="0007519A" w:rsidP="0007519A">
                      <w:pPr>
                        <w:tabs>
                          <w:tab w:val="left" w:pos="1418"/>
                        </w:tabs>
                        <w:spacing w:after="120" w:line="249" w:lineRule="auto"/>
                        <w:ind w:right="119"/>
                        <w:rPr>
                          <w:rFonts w:ascii="Arial" w:hAnsi="Arial" w:cs="Arial"/>
                          <w:sz w:val="16"/>
                          <w:szCs w:val="16"/>
                        </w:rPr>
                      </w:pPr>
                      <w:proofErr w:type="gramStart"/>
                      <w:r w:rsidRPr="00EE547B">
                        <w:rPr>
                          <w:rFonts w:ascii="Arial" w:hAnsi="Arial" w:cs="Arial"/>
                          <w:sz w:val="16"/>
                          <w:szCs w:val="16"/>
                        </w:rPr>
                        <w:t>Whole-class</w:t>
                      </w:r>
                      <w:proofErr w:type="gramEnd"/>
                      <w:r w:rsidRPr="00EE547B">
                        <w:rPr>
                          <w:rFonts w:ascii="Arial" w:hAnsi="Arial" w:cs="Arial"/>
                          <w:sz w:val="16"/>
                          <w:szCs w:val="16"/>
                        </w:rPr>
                        <w:t xml:space="preserve"> reading approach in KS2 underpinned by clearly defined formative assessment practices and use of VIPERS.</w:t>
                      </w:r>
                    </w:p>
                    <w:p w14:paraId="5BBA2CBE" w14:textId="77777777" w:rsidR="0007519A" w:rsidRPr="00EE547B" w:rsidRDefault="0007519A" w:rsidP="0007519A">
                      <w:pPr>
                        <w:tabs>
                          <w:tab w:val="left" w:pos="1418"/>
                        </w:tabs>
                        <w:spacing w:after="120" w:line="249" w:lineRule="auto"/>
                        <w:ind w:right="119"/>
                        <w:rPr>
                          <w:rFonts w:ascii="Arial" w:hAnsi="Arial" w:cs="Arial"/>
                          <w:sz w:val="16"/>
                          <w:szCs w:val="16"/>
                        </w:rPr>
                      </w:pPr>
                      <w:r w:rsidRPr="00EE547B">
                        <w:rPr>
                          <w:rFonts w:ascii="Arial" w:hAnsi="Arial" w:cs="Arial"/>
                          <w:sz w:val="16"/>
                          <w:szCs w:val="16"/>
                        </w:rPr>
                        <w:t>Focus on critical aspects we need to teach well. A package of home learning via Teams ensuring we focus on basic skills.</w:t>
                      </w:r>
                    </w:p>
                    <w:p w14:paraId="105368F1" w14:textId="77777777" w:rsidR="0007519A" w:rsidRPr="00EE547B" w:rsidRDefault="0007519A" w:rsidP="0007519A">
                      <w:pPr>
                        <w:tabs>
                          <w:tab w:val="left" w:pos="1418"/>
                        </w:tabs>
                        <w:spacing w:after="120" w:line="249" w:lineRule="auto"/>
                        <w:ind w:right="119"/>
                        <w:rPr>
                          <w:rFonts w:ascii="Arial" w:hAnsi="Arial" w:cs="Arial"/>
                          <w:sz w:val="16"/>
                          <w:szCs w:val="16"/>
                        </w:rPr>
                      </w:pPr>
                      <w:r w:rsidRPr="00EE547B">
                        <w:rPr>
                          <w:rFonts w:ascii="Arial" w:hAnsi="Arial" w:cs="Arial"/>
                          <w:sz w:val="16"/>
                          <w:szCs w:val="16"/>
                        </w:rPr>
                        <w:t>Microsoft Teams used as a platform for homework and live lessons. Feedback on tasks given via face-to-face learning or through the online platform.</w:t>
                      </w:r>
                    </w:p>
                    <w:p w14:paraId="6AED98F3" w14:textId="77777777" w:rsidR="0007519A" w:rsidRPr="00EE547B" w:rsidRDefault="0007519A" w:rsidP="0007519A">
                      <w:pPr>
                        <w:tabs>
                          <w:tab w:val="left" w:pos="1418"/>
                        </w:tabs>
                        <w:spacing w:after="120" w:line="249" w:lineRule="auto"/>
                        <w:ind w:right="119"/>
                        <w:rPr>
                          <w:rFonts w:ascii="Arial" w:hAnsi="Arial" w:cs="Arial"/>
                          <w:sz w:val="16"/>
                          <w:szCs w:val="16"/>
                        </w:rPr>
                      </w:pPr>
                      <w:r w:rsidRPr="00EE547B">
                        <w:rPr>
                          <w:rFonts w:ascii="Arial" w:hAnsi="Arial" w:cs="Arial"/>
                          <w:sz w:val="16"/>
                          <w:szCs w:val="16"/>
                        </w:rPr>
                        <w:t>Frequent phone calls to check on the progress of home learning and the wellbeing of both children and families.</w:t>
                      </w:r>
                    </w:p>
                    <w:p w14:paraId="38119358" w14:textId="77777777" w:rsidR="0007519A" w:rsidRPr="00EE547B" w:rsidRDefault="0007519A" w:rsidP="0007519A">
                      <w:pPr>
                        <w:spacing w:after="120"/>
                        <w:rPr>
                          <w:rFonts w:ascii="Arial" w:hAnsi="Arial" w:cs="Arial"/>
                          <w:sz w:val="16"/>
                          <w:szCs w:val="16"/>
                        </w:rPr>
                      </w:pPr>
                      <w:r w:rsidRPr="00EE547B">
                        <w:rPr>
                          <w:rFonts w:ascii="Arial" w:hAnsi="Arial" w:cs="Arial"/>
                          <w:sz w:val="16"/>
                          <w:szCs w:val="16"/>
                        </w:rPr>
                        <w:t>High focus on phonics and application</w:t>
                      </w:r>
                    </w:p>
                    <w:p w14:paraId="154E748F" w14:textId="5F66BF3A" w:rsidR="0007519A" w:rsidRPr="00EE547B" w:rsidRDefault="0007519A" w:rsidP="0007519A">
                      <w:pPr>
                        <w:spacing w:after="120"/>
                        <w:rPr>
                          <w:rFonts w:ascii="Arial" w:hAnsi="Arial" w:cs="Arial"/>
                          <w:sz w:val="16"/>
                          <w:szCs w:val="16"/>
                        </w:rPr>
                      </w:pPr>
                      <w:r w:rsidRPr="00EE547B">
                        <w:rPr>
                          <w:rFonts w:ascii="Arial" w:hAnsi="Arial" w:cs="Arial"/>
                          <w:sz w:val="16"/>
                          <w:szCs w:val="16"/>
                        </w:rPr>
                        <w:t>Use of Back on Track assessments through AFL activities and used to support those learners who are not able to access their year curriculum.</w:t>
                      </w:r>
                    </w:p>
                    <w:p w14:paraId="2A691767" w14:textId="77777777" w:rsidR="00853CC1" w:rsidRPr="00EE547B" w:rsidRDefault="00853CC1" w:rsidP="00853CC1">
                      <w:pPr>
                        <w:rPr>
                          <w:rFonts w:ascii="Arial" w:hAnsi="Arial" w:cs="Arial"/>
                          <w:sz w:val="16"/>
                          <w:szCs w:val="16"/>
                        </w:rPr>
                      </w:pPr>
                      <w:r w:rsidRPr="00EE547B">
                        <w:rPr>
                          <w:rFonts w:ascii="Arial" w:hAnsi="Arial" w:cs="Arial"/>
                          <w:sz w:val="16"/>
                          <w:szCs w:val="16"/>
                        </w:rPr>
                        <w:t>The foundation subject will be planned with increasing detail and consideration for how pre-requisite knowledge will be taught alongside new learning so that knowledge gaps can be reduced.</w:t>
                      </w:r>
                    </w:p>
                    <w:p w14:paraId="03C304EB" w14:textId="77777777" w:rsidR="00853CC1" w:rsidRPr="00EE547B" w:rsidRDefault="00853CC1" w:rsidP="0007519A">
                      <w:pPr>
                        <w:spacing w:after="120"/>
                        <w:rPr>
                          <w:rFonts w:ascii="Arial" w:hAnsi="Arial" w:cs="Arial"/>
                          <w:sz w:val="16"/>
                          <w:szCs w:val="16"/>
                        </w:rPr>
                      </w:pPr>
                    </w:p>
                    <w:p w14:paraId="7DDA4067" w14:textId="77777777" w:rsidR="0007519A" w:rsidRPr="00FC7A7C" w:rsidRDefault="0007519A" w:rsidP="0007519A">
                      <w:pPr>
                        <w:tabs>
                          <w:tab w:val="left" w:pos="1418"/>
                        </w:tabs>
                        <w:spacing w:after="120" w:line="249" w:lineRule="auto"/>
                        <w:ind w:right="119"/>
                        <w:rPr>
                          <w:rFonts w:ascii="Arial" w:hAnsi="Arial" w:cs="Arial"/>
                          <w:sz w:val="16"/>
                          <w:szCs w:val="16"/>
                        </w:rPr>
                      </w:pPr>
                    </w:p>
                    <w:p w14:paraId="38E5A0EF" w14:textId="77777777" w:rsidR="0007519A" w:rsidRPr="00FC7A7C" w:rsidRDefault="0007519A" w:rsidP="0007519A">
                      <w:pPr>
                        <w:tabs>
                          <w:tab w:val="left" w:pos="1418"/>
                        </w:tabs>
                        <w:spacing w:before="113" w:line="249" w:lineRule="auto"/>
                        <w:ind w:right="298"/>
                        <w:rPr>
                          <w:rFonts w:ascii="Arial" w:hAnsi="Arial" w:cs="Arial"/>
                          <w:sz w:val="16"/>
                          <w:szCs w:val="16"/>
                        </w:rPr>
                      </w:pPr>
                    </w:p>
                  </w:txbxContent>
                </v:textbox>
                <w10:wrap anchorx="margin"/>
              </v:shape>
            </w:pict>
          </mc:Fallback>
        </mc:AlternateContent>
      </w:r>
    </w:p>
    <w:p w14:paraId="3C89123A" w14:textId="043BD2FB" w:rsidR="0007519A" w:rsidRPr="00C21FE6" w:rsidRDefault="0007519A" w:rsidP="0007519A">
      <w:pPr>
        <w:rPr>
          <w:sz w:val="2"/>
          <w:szCs w:val="2"/>
        </w:rPr>
      </w:pPr>
    </w:p>
    <w:p w14:paraId="718D1282" w14:textId="5368D9B5" w:rsidR="0007519A" w:rsidRPr="00C21FE6" w:rsidRDefault="0007519A" w:rsidP="0007519A">
      <w:pPr>
        <w:rPr>
          <w:sz w:val="2"/>
          <w:szCs w:val="2"/>
        </w:rPr>
      </w:pPr>
    </w:p>
    <w:p w14:paraId="4C0C0474" w14:textId="55E47C9F" w:rsidR="0007519A" w:rsidRPr="00C21FE6" w:rsidRDefault="0007519A" w:rsidP="0007519A">
      <w:pPr>
        <w:rPr>
          <w:sz w:val="2"/>
          <w:szCs w:val="2"/>
        </w:rPr>
      </w:pPr>
    </w:p>
    <w:p w14:paraId="0413C078" w14:textId="77777777" w:rsidR="0007519A" w:rsidRPr="00C21FE6" w:rsidRDefault="0007519A" w:rsidP="0007519A">
      <w:pPr>
        <w:rPr>
          <w:sz w:val="2"/>
          <w:szCs w:val="2"/>
        </w:rPr>
      </w:pPr>
    </w:p>
    <w:p w14:paraId="04CB6568" w14:textId="48244F23" w:rsidR="0007519A" w:rsidRDefault="0007519A" w:rsidP="0007519A">
      <w:pPr>
        <w:rPr>
          <w:sz w:val="2"/>
          <w:szCs w:val="2"/>
        </w:rPr>
      </w:pPr>
    </w:p>
    <w:p w14:paraId="09FE07E6" w14:textId="36060CB5" w:rsidR="0007519A" w:rsidRDefault="0007519A" w:rsidP="0007519A">
      <w:pPr>
        <w:rPr>
          <w:sz w:val="2"/>
          <w:szCs w:val="2"/>
        </w:rPr>
      </w:pPr>
    </w:p>
    <w:p w14:paraId="7181B01C" w14:textId="13F67793" w:rsidR="0007519A" w:rsidRDefault="0007519A" w:rsidP="0007519A">
      <w:pPr>
        <w:tabs>
          <w:tab w:val="left" w:pos="8616"/>
        </w:tabs>
        <w:rPr>
          <w:sz w:val="2"/>
          <w:szCs w:val="2"/>
        </w:rPr>
        <w:sectPr w:rsidR="0007519A" w:rsidSect="0007519A">
          <w:pgSz w:w="16840" w:h="11910" w:orient="landscape"/>
          <w:pgMar w:top="1077" w:right="1021" w:bottom="426" w:left="1021" w:header="720" w:footer="720" w:gutter="0"/>
          <w:cols w:space="720"/>
        </w:sectPr>
      </w:pPr>
      <w:r>
        <w:rPr>
          <w:noProof/>
          <w:lang w:eastAsia="en-GB"/>
        </w:rPr>
        <mc:AlternateContent>
          <mc:Choice Requires="wps">
            <w:drawing>
              <wp:anchor distT="0" distB="0" distL="114300" distR="114300" simplePos="0" relativeHeight="251683840" behindDoc="0" locked="0" layoutInCell="1" allowOverlap="1" wp14:anchorId="49510897" wp14:editId="14BD7F03">
                <wp:simplePos x="0" y="0"/>
                <wp:positionH relativeFrom="page">
                  <wp:posOffset>7839075</wp:posOffset>
                </wp:positionH>
                <wp:positionV relativeFrom="paragraph">
                  <wp:posOffset>2370455</wp:posOffset>
                </wp:positionV>
                <wp:extent cx="2476500" cy="2286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476500" cy="2286000"/>
                        </a:xfrm>
                        <a:prstGeom prst="rect">
                          <a:avLst/>
                        </a:prstGeom>
                        <a:solidFill>
                          <a:schemeClr val="lt1"/>
                        </a:solidFill>
                        <a:ln w="6350">
                          <a:noFill/>
                        </a:ln>
                      </wps:spPr>
                      <wps:txbx>
                        <w:txbxContent>
                          <w:p w14:paraId="51CE7998" w14:textId="77777777" w:rsidR="0007519A" w:rsidRPr="00463EA5" w:rsidRDefault="0007519A" w:rsidP="00EE547B">
                            <w:pPr>
                              <w:spacing w:after="0"/>
                              <w:rPr>
                                <w:rFonts w:ascii="Arial" w:hAnsi="Arial" w:cs="Arial"/>
                                <w:sz w:val="16"/>
                                <w:szCs w:val="16"/>
                              </w:rPr>
                            </w:pPr>
                            <w:r w:rsidRPr="00463EA5">
                              <w:rPr>
                                <w:rFonts w:ascii="Arial" w:hAnsi="Arial" w:cs="Arial"/>
                                <w:sz w:val="16"/>
                                <w:szCs w:val="16"/>
                              </w:rPr>
                              <w:t>To enable access to a blended learning model:</w:t>
                            </w:r>
                          </w:p>
                          <w:p w14:paraId="791BA09F" w14:textId="77777777" w:rsidR="0007519A" w:rsidRPr="001F7A4A" w:rsidRDefault="0007519A" w:rsidP="00EE547B">
                            <w:pPr>
                              <w:pStyle w:val="ListParagraph"/>
                              <w:numPr>
                                <w:ilvl w:val="0"/>
                                <w:numId w:val="2"/>
                              </w:numPr>
                              <w:ind w:left="113" w:hanging="113"/>
                              <w:rPr>
                                <w:rFonts w:ascii="Arial" w:hAnsi="Arial" w:cs="Arial"/>
                                <w:sz w:val="16"/>
                                <w:szCs w:val="16"/>
                              </w:rPr>
                            </w:pPr>
                            <w:r w:rsidRPr="001F7A4A">
                              <w:rPr>
                                <w:rFonts w:ascii="Arial" w:hAnsi="Arial" w:cs="Arial"/>
                                <w:sz w:val="16"/>
                                <w:szCs w:val="16"/>
                              </w:rPr>
                              <w:t>Provide ongoing technical support.</w:t>
                            </w:r>
                          </w:p>
                          <w:p w14:paraId="33EDDCE3" w14:textId="77777777" w:rsidR="0007519A" w:rsidRPr="001F7A4A" w:rsidRDefault="0007519A" w:rsidP="00EE547B">
                            <w:pPr>
                              <w:pStyle w:val="ListParagraph"/>
                              <w:numPr>
                                <w:ilvl w:val="0"/>
                                <w:numId w:val="2"/>
                              </w:numPr>
                              <w:ind w:left="113" w:hanging="113"/>
                              <w:rPr>
                                <w:rFonts w:ascii="Arial" w:hAnsi="Arial" w:cs="Arial"/>
                                <w:sz w:val="16"/>
                                <w:szCs w:val="16"/>
                              </w:rPr>
                            </w:pPr>
                            <w:r>
                              <w:rPr>
                                <w:rFonts w:ascii="Arial" w:hAnsi="Arial" w:cs="Arial"/>
                                <w:sz w:val="16"/>
                                <w:szCs w:val="16"/>
                              </w:rPr>
                              <w:t>Purchase of new laptops to e</w:t>
                            </w:r>
                            <w:r w:rsidRPr="001F7A4A">
                              <w:rPr>
                                <w:rFonts w:ascii="Arial" w:hAnsi="Arial" w:cs="Arial"/>
                                <w:sz w:val="16"/>
                                <w:szCs w:val="16"/>
                              </w:rPr>
                              <w:t>nsure our most vulnerable pupils have priority access to IT equipment so they can access classroom teaching and online materials.</w:t>
                            </w:r>
                          </w:p>
                          <w:p w14:paraId="473FC44F" w14:textId="77777777" w:rsidR="0007519A" w:rsidRPr="001F7A4A" w:rsidRDefault="0007519A" w:rsidP="00EE547B">
                            <w:pPr>
                              <w:pStyle w:val="ListParagraph"/>
                              <w:numPr>
                                <w:ilvl w:val="0"/>
                                <w:numId w:val="2"/>
                              </w:numPr>
                              <w:ind w:left="113" w:hanging="113"/>
                              <w:rPr>
                                <w:rFonts w:ascii="Arial" w:hAnsi="Arial" w:cs="Arial"/>
                                <w:sz w:val="16"/>
                                <w:szCs w:val="16"/>
                              </w:rPr>
                            </w:pPr>
                            <w:r w:rsidRPr="001F7A4A">
                              <w:rPr>
                                <w:rFonts w:ascii="Arial" w:hAnsi="Arial" w:cs="Arial"/>
                                <w:sz w:val="16"/>
                                <w:szCs w:val="16"/>
                              </w:rPr>
                              <w:t>Ensure pastoral contact home for disadvantaged students also identifies barriers to engagement due to technology or a lack of other forms of support.</w:t>
                            </w:r>
                          </w:p>
                          <w:p w14:paraId="20409987" w14:textId="77777777" w:rsidR="00EE547B" w:rsidRDefault="0007519A" w:rsidP="00EE547B">
                            <w:pPr>
                              <w:pStyle w:val="ListParagraph"/>
                              <w:numPr>
                                <w:ilvl w:val="0"/>
                                <w:numId w:val="2"/>
                              </w:numPr>
                              <w:ind w:left="113" w:hanging="113"/>
                              <w:rPr>
                                <w:rFonts w:ascii="Arial" w:hAnsi="Arial" w:cs="Arial"/>
                                <w:sz w:val="16"/>
                                <w:szCs w:val="16"/>
                              </w:rPr>
                            </w:pPr>
                            <w:r w:rsidRPr="00EE547B">
                              <w:rPr>
                                <w:rFonts w:ascii="Arial" w:hAnsi="Arial" w:cs="Arial"/>
                                <w:sz w:val="16"/>
                                <w:szCs w:val="16"/>
                              </w:rPr>
                              <w:t>Use coaching to ensure teachers are focused on closing gaps for disadvantaged students that would potentially be greater in a blended learning environment.</w:t>
                            </w:r>
                          </w:p>
                          <w:p w14:paraId="12056535" w14:textId="77777777" w:rsidR="00EE547B" w:rsidRDefault="0007519A" w:rsidP="00EE547B">
                            <w:pPr>
                              <w:pStyle w:val="ListParagraph"/>
                              <w:numPr>
                                <w:ilvl w:val="0"/>
                                <w:numId w:val="2"/>
                              </w:numPr>
                              <w:ind w:left="113" w:hanging="113"/>
                              <w:rPr>
                                <w:rFonts w:ascii="Arial" w:hAnsi="Arial" w:cs="Arial"/>
                                <w:sz w:val="16"/>
                                <w:szCs w:val="16"/>
                              </w:rPr>
                            </w:pPr>
                            <w:r w:rsidRPr="00EE547B">
                              <w:rPr>
                                <w:rFonts w:ascii="Arial" w:hAnsi="Arial" w:cs="Arial"/>
                                <w:sz w:val="16"/>
                                <w:szCs w:val="16"/>
                              </w:rPr>
                              <w:t>Delivery of food parcels or vouchers in school holidays.</w:t>
                            </w:r>
                          </w:p>
                          <w:p w14:paraId="410A9B0E" w14:textId="5677DF9D" w:rsidR="00EE547B" w:rsidRPr="00EE547B" w:rsidRDefault="00EE547B" w:rsidP="00EE547B">
                            <w:pPr>
                              <w:pStyle w:val="ListParagraph"/>
                              <w:numPr>
                                <w:ilvl w:val="0"/>
                                <w:numId w:val="2"/>
                              </w:numPr>
                              <w:ind w:left="113" w:hanging="113"/>
                              <w:rPr>
                                <w:rFonts w:ascii="Arial" w:hAnsi="Arial" w:cs="Arial"/>
                                <w:sz w:val="16"/>
                                <w:szCs w:val="16"/>
                              </w:rPr>
                            </w:pPr>
                            <w:r w:rsidRPr="00EE547B">
                              <w:rPr>
                                <w:rFonts w:ascii="Arial" w:hAnsi="Arial" w:cs="Arial"/>
                                <w:sz w:val="16"/>
                                <w:szCs w:val="16"/>
                              </w:rPr>
                              <w:t>Provide</w:t>
                            </w:r>
                            <w:r w:rsidRPr="00EE547B">
                              <w:rPr>
                                <w:rFonts w:ascii="Arial" w:hAnsi="Arial" w:cs="Arial"/>
                                <w:spacing w:val="-13"/>
                                <w:sz w:val="16"/>
                                <w:szCs w:val="16"/>
                              </w:rPr>
                              <w:t xml:space="preserve"> </w:t>
                            </w:r>
                            <w:r w:rsidRPr="00EE547B">
                              <w:rPr>
                                <w:rFonts w:ascii="Arial" w:hAnsi="Arial" w:cs="Arial"/>
                                <w:sz w:val="16"/>
                                <w:szCs w:val="16"/>
                              </w:rPr>
                              <w:t>parents</w:t>
                            </w:r>
                            <w:r w:rsidRPr="00EE547B">
                              <w:rPr>
                                <w:rFonts w:ascii="Arial" w:hAnsi="Arial" w:cs="Arial"/>
                                <w:spacing w:val="-13"/>
                                <w:sz w:val="16"/>
                                <w:szCs w:val="16"/>
                              </w:rPr>
                              <w:t xml:space="preserve"> </w:t>
                            </w:r>
                            <w:r w:rsidRPr="00EE547B">
                              <w:rPr>
                                <w:rFonts w:ascii="Arial" w:hAnsi="Arial" w:cs="Arial"/>
                                <w:sz w:val="16"/>
                                <w:szCs w:val="16"/>
                              </w:rPr>
                              <w:t>with</w:t>
                            </w:r>
                            <w:r w:rsidRPr="00EE547B">
                              <w:rPr>
                                <w:rFonts w:ascii="Arial" w:hAnsi="Arial" w:cs="Arial"/>
                                <w:spacing w:val="-13"/>
                                <w:sz w:val="16"/>
                                <w:szCs w:val="16"/>
                              </w:rPr>
                              <w:t xml:space="preserve"> </w:t>
                            </w:r>
                            <w:r w:rsidRPr="00EE547B">
                              <w:rPr>
                                <w:rFonts w:ascii="Arial" w:hAnsi="Arial" w:cs="Arial"/>
                                <w:sz w:val="16"/>
                                <w:szCs w:val="16"/>
                              </w:rPr>
                              <w:t>additional</w:t>
                            </w:r>
                            <w:r w:rsidRPr="00EE547B">
                              <w:rPr>
                                <w:rFonts w:ascii="Arial" w:hAnsi="Arial" w:cs="Arial"/>
                                <w:spacing w:val="-13"/>
                                <w:sz w:val="16"/>
                                <w:szCs w:val="16"/>
                              </w:rPr>
                              <w:t xml:space="preserve"> </w:t>
                            </w:r>
                            <w:r w:rsidRPr="00EE547B">
                              <w:rPr>
                                <w:rFonts w:ascii="Arial" w:hAnsi="Arial" w:cs="Arial"/>
                                <w:sz w:val="16"/>
                                <w:szCs w:val="16"/>
                              </w:rPr>
                              <w:t>support</w:t>
                            </w:r>
                            <w:r w:rsidRPr="00EE547B">
                              <w:rPr>
                                <w:rFonts w:ascii="Arial" w:hAnsi="Arial" w:cs="Arial"/>
                                <w:spacing w:val="-12"/>
                                <w:sz w:val="16"/>
                                <w:szCs w:val="16"/>
                              </w:rPr>
                              <w:t xml:space="preserve"> </w:t>
                            </w:r>
                            <w:r w:rsidRPr="00EE547B">
                              <w:rPr>
                                <w:rFonts w:ascii="Arial" w:hAnsi="Arial" w:cs="Arial"/>
                                <w:sz w:val="16"/>
                                <w:szCs w:val="16"/>
                              </w:rPr>
                              <w:t>materials</w:t>
                            </w:r>
                            <w:r>
                              <w:rPr>
                                <w:rFonts w:ascii="Arial" w:hAnsi="Arial" w:cs="Arial"/>
                                <w:sz w:val="16"/>
                                <w:szCs w:val="16"/>
                              </w:rPr>
                              <w:t xml:space="preserve"> to support learning at home – CGP materials.</w:t>
                            </w:r>
                          </w:p>
                          <w:p w14:paraId="6EEA0EFA" w14:textId="77777777" w:rsidR="0007519A" w:rsidRPr="00463EA5" w:rsidRDefault="0007519A" w:rsidP="00EE547B">
                            <w:pPr>
                              <w:spacing w:after="0"/>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10897" id="Text Box 19" o:spid="_x0000_s1029" type="#_x0000_t202" style="position:absolute;margin-left:617.25pt;margin-top:186.65pt;width:195pt;height:180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" fillcolor="white [3201]" stroked="f" strokeweight=".5pt">
                <v:textbox>
                  <w:txbxContent>
                    <w:p w14:paraId="51CE7998" w14:textId="77777777" w:rsidR="0007519A" w:rsidRPr="00463EA5" w:rsidRDefault="0007519A" w:rsidP="00EE547B">
                      <w:pPr>
                        <w:spacing w:after="0"/>
                        <w:rPr>
                          <w:rFonts w:ascii="Arial" w:hAnsi="Arial" w:cs="Arial"/>
                          <w:sz w:val="16"/>
                          <w:szCs w:val="16"/>
                        </w:rPr>
                      </w:pPr>
                      <w:r w:rsidRPr="00463EA5">
                        <w:rPr>
                          <w:rFonts w:ascii="Arial" w:hAnsi="Arial" w:cs="Arial"/>
                          <w:sz w:val="16"/>
                          <w:szCs w:val="16"/>
                        </w:rPr>
                        <w:t>To enable access to a blended learning model:</w:t>
                      </w:r>
                    </w:p>
                    <w:p w14:paraId="791BA09F" w14:textId="77777777" w:rsidR="0007519A" w:rsidRPr="001F7A4A" w:rsidRDefault="0007519A" w:rsidP="00EE547B">
                      <w:pPr>
                        <w:pStyle w:val="ListParagraph"/>
                        <w:numPr>
                          <w:ilvl w:val="0"/>
                          <w:numId w:val="2"/>
                        </w:numPr>
                        <w:ind w:left="113" w:hanging="113"/>
                        <w:rPr>
                          <w:rFonts w:ascii="Arial" w:hAnsi="Arial" w:cs="Arial"/>
                          <w:sz w:val="16"/>
                          <w:szCs w:val="16"/>
                        </w:rPr>
                      </w:pPr>
                      <w:r w:rsidRPr="001F7A4A">
                        <w:rPr>
                          <w:rFonts w:ascii="Arial" w:hAnsi="Arial" w:cs="Arial"/>
                          <w:sz w:val="16"/>
                          <w:szCs w:val="16"/>
                        </w:rPr>
                        <w:t>Provide ongoing technical support.</w:t>
                      </w:r>
                    </w:p>
                    <w:p w14:paraId="33EDDCE3" w14:textId="77777777" w:rsidR="0007519A" w:rsidRPr="001F7A4A" w:rsidRDefault="0007519A" w:rsidP="00EE547B">
                      <w:pPr>
                        <w:pStyle w:val="ListParagraph"/>
                        <w:numPr>
                          <w:ilvl w:val="0"/>
                          <w:numId w:val="2"/>
                        </w:numPr>
                        <w:ind w:left="113" w:hanging="113"/>
                        <w:rPr>
                          <w:rFonts w:ascii="Arial" w:hAnsi="Arial" w:cs="Arial"/>
                          <w:sz w:val="16"/>
                          <w:szCs w:val="16"/>
                        </w:rPr>
                      </w:pPr>
                      <w:r>
                        <w:rPr>
                          <w:rFonts w:ascii="Arial" w:hAnsi="Arial" w:cs="Arial"/>
                          <w:sz w:val="16"/>
                          <w:szCs w:val="16"/>
                        </w:rPr>
                        <w:t>Purchase of new laptops to e</w:t>
                      </w:r>
                      <w:r w:rsidRPr="001F7A4A">
                        <w:rPr>
                          <w:rFonts w:ascii="Arial" w:hAnsi="Arial" w:cs="Arial"/>
                          <w:sz w:val="16"/>
                          <w:szCs w:val="16"/>
                        </w:rPr>
                        <w:t>nsure our most vulnerable pupils have priority access to IT equipment so they can access classroom teaching and online materials.</w:t>
                      </w:r>
                    </w:p>
                    <w:p w14:paraId="473FC44F" w14:textId="77777777" w:rsidR="0007519A" w:rsidRPr="001F7A4A" w:rsidRDefault="0007519A" w:rsidP="00EE547B">
                      <w:pPr>
                        <w:pStyle w:val="ListParagraph"/>
                        <w:numPr>
                          <w:ilvl w:val="0"/>
                          <w:numId w:val="2"/>
                        </w:numPr>
                        <w:ind w:left="113" w:hanging="113"/>
                        <w:rPr>
                          <w:rFonts w:ascii="Arial" w:hAnsi="Arial" w:cs="Arial"/>
                          <w:sz w:val="16"/>
                          <w:szCs w:val="16"/>
                        </w:rPr>
                      </w:pPr>
                      <w:r w:rsidRPr="001F7A4A">
                        <w:rPr>
                          <w:rFonts w:ascii="Arial" w:hAnsi="Arial" w:cs="Arial"/>
                          <w:sz w:val="16"/>
                          <w:szCs w:val="16"/>
                        </w:rPr>
                        <w:t>Ensure pastoral contact home for disadvantaged students also identifies barriers to engagement due to technology or a lack of other forms of support.</w:t>
                      </w:r>
                    </w:p>
                    <w:p w14:paraId="20409987" w14:textId="77777777" w:rsidR="00EE547B" w:rsidRDefault="0007519A" w:rsidP="00EE547B">
                      <w:pPr>
                        <w:pStyle w:val="ListParagraph"/>
                        <w:numPr>
                          <w:ilvl w:val="0"/>
                          <w:numId w:val="2"/>
                        </w:numPr>
                        <w:ind w:left="113" w:hanging="113"/>
                        <w:rPr>
                          <w:rFonts w:ascii="Arial" w:hAnsi="Arial" w:cs="Arial"/>
                          <w:sz w:val="16"/>
                          <w:szCs w:val="16"/>
                        </w:rPr>
                      </w:pPr>
                      <w:r w:rsidRPr="00EE547B">
                        <w:rPr>
                          <w:rFonts w:ascii="Arial" w:hAnsi="Arial" w:cs="Arial"/>
                          <w:sz w:val="16"/>
                          <w:szCs w:val="16"/>
                        </w:rPr>
                        <w:t>Use coaching to ensure teachers are focused on closing gaps for disadvantaged students that would potentially be greater in a blended learning environment.</w:t>
                      </w:r>
                    </w:p>
                    <w:p w14:paraId="12056535" w14:textId="77777777" w:rsidR="00EE547B" w:rsidRDefault="0007519A" w:rsidP="00EE547B">
                      <w:pPr>
                        <w:pStyle w:val="ListParagraph"/>
                        <w:numPr>
                          <w:ilvl w:val="0"/>
                          <w:numId w:val="2"/>
                        </w:numPr>
                        <w:ind w:left="113" w:hanging="113"/>
                        <w:rPr>
                          <w:rFonts w:ascii="Arial" w:hAnsi="Arial" w:cs="Arial"/>
                          <w:sz w:val="16"/>
                          <w:szCs w:val="16"/>
                        </w:rPr>
                      </w:pPr>
                      <w:r w:rsidRPr="00EE547B">
                        <w:rPr>
                          <w:rFonts w:ascii="Arial" w:hAnsi="Arial" w:cs="Arial"/>
                          <w:sz w:val="16"/>
                          <w:szCs w:val="16"/>
                        </w:rPr>
                        <w:t>Delivery of food parcels or vouchers in school holidays.</w:t>
                      </w:r>
                    </w:p>
                    <w:p w14:paraId="410A9B0E" w14:textId="5677DF9D" w:rsidR="00EE547B" w:rsidRPr="00EE547B" w:rsidRDefault="00EE547B" w:rsidP="00EE547B">
                      <w:pPr>
                        <w:pStyle w:val="ListParagraph"/>
                        <w:numPr>
                          <w:ilvl w:val="0"/>
                          <w:numId w:val="2"/>
                        </w:numPr>
                        <w:ind w:left="113" w:hanging="113"/>
                        <w:rPr>
                          <w:rFonts w:ascii="Arial" w:hAnsi="Arial" w:cs="Arial"/>
                          <w:sz w:val="16"/>
                          <w:szCs w:val="16"/>
                        </w:rPr>
                      </w:pPr>
                      <w:r w:rsidRPr="00EE547B">
                        <w:rPr>
                          <w:rFonts w:ascii="Arial" w:hAnsi="Arial" w:cs="Arial"/>
                          <w:sz w:val="16"/>
                          <w:szCs w:val="16"/>
                        </w:rPr>
                        <w:t>Provide</w:t>
                      </w:r>
                      <w:r w:rsidRPr="00EE547B">
                        <w:rPr>
                          <w:rFonts w:ascii="Arial" w:hAnsi="Arial" w:cs="Arial"/>
                          <w:spacing w:val="-13"/>
                          <w:sz w:val="16"/>
                          <w:szCs w:val="16"/>
                        </w:rPr>
                        <w:t xml:space="preserve"> </w:t>
                      </w:r>
                      <w:r w:rsidRPr="00EE547B">
                        <w:rPr>
                          <w:rFonts w:ascii="Arial" w:hAnsi="Arial" w:cs="Arial"/>
                          <w:sz w:val="16"/>
                          <w:szCs w:val="16"/>
                        </w:rPr>
                        <w:t>parents</w:t>
                      </w:r>
                      <w:r w:rsidRPr="00EE547B">
                        <w:rPr>
                          <w:rFonts w:ascii="Arial" w:hAnsi="Arial" w:cs="Arial"/>
                          <w:spacing w:val="-13"/>
                          <w:sz w:val="16"/>
                          <w:szCs w:val="16"/>
                        </w:rPr>
                        <w:t xml:space="preserve"> </w:t>
                      </w:r>
                      <w:r w:rsidRPr="00EE547B">
                        <w:rPr>
                          <w:rFonts w:ascii="Arial" w:hAnsi="Arial" w:cs="Arial"/>
                          <w:sz w:val="16"/>
                          <w:szCs w:val="16"/>
                        </w:rPr>
                        <w:t>with</w:t>
                      </w:r>
                      <w:r w:rsidRPr="00EE547B">
                        <w:rPr>
                          <w:rFonts w:ascii="Arial" w:hAnsi="Arial" w:cs="Arial"/>
                          <w:spacing w:val="-13"/>
                          <w:sz w:val="16"/>
                          <w:szCs w:val="16"/>
                        </w:rPr>
                        <w:t xml:space="preserve"> </w:t>
                      </w:r>
                      <w:r w:rsidRPr="00EE547B">
                        <w:rPr>
                          <w:rFonts w:ascii="Arial" w:hAnsi="Arial" w:cs="Arial"/>
                          <w:sz w:val="16"/>
                          <w:szCs w:val="16"/>
                        </w:rPr>
                        <w:t>additional</w:t>
                      </w:r>
                      <w:r w:rsidRPr="00EE547B">
                        <w:rPr>
                          <w:rFonts w:ascii="Arial" w:hAnsi="Arial" w:cs="Arial"/>
                          <w:spacing w:val="-13"/>
                          <w:sz w:val="16"/>
                          <w:szCs w:val="16"/>
                        </w:rPr>
                        <w:t xml:space="preserve"> </w:t>
                      </w:r>
                      <w:r w:rsidRPr="00EE547B">
                        <w:rPr>
                          <w:rFonts w:ascii="Arial" w:hAnsi="Arial" w:cs="Arial"/>
                          <w:sz w:val="16"/>
                          <w:szCs w:val="16"/>
                        </w:rPr>
                        <w:t>support</w:t>
                      </w:r>
                      <w:r w:rsidRPr="00EE547B">
                        <w:rPr>
                          <w:rFonts w:ascii="Arial" w:hAnsi="Arial" w:cs="Arial"/>
                          <w:spacing w:val="-12"/>
                          <w:sz w:val="16"/>
                          <w:szCs w:val="16"/>
                        </w:rPr>
                        <w:t xml:space="preserve"> </w:t>
                      </w:r>
                      <w:r w:rsidRPr="00EE547B">
                        <w:rPr>
                          <w:rFonts w:ascii="Arial" w:hAnsi="Arial" w:cs="Arial"/>
                          <w:sz w:val="16"/>
                          <w:szCs w:val="16"/>
                        </w:rPr>
                        <w:t>materials</w:t>
                      </w:r>
                      <w:r>
                        <w:rPr>
                          <w:rFonts w:ascii="Arial" w:hAnsi="Arial" w:cs="Arial"/>
                          <w:sz w:val="16"/>
                          <w:szCs w:val="16"/>
                        </w:rPr>
                        <w:t xml:space="preserve"> to support learning at home – CGP materials.</w:t>
                      </w:r>
                    </w:p>
                    <w:p w14:paraId="6EEA0EFA" w14:textId="77777777" w:rsidR="0007519A" w:rsidRPr="00463EA5" w:rsidRDefault="0007519A" w:rsidP="00EE547B">
                      <w:pPr>
                        <w:spacing w:after="0"/>
                        <w:rPr>
                          <w:rFonts w:ascii="Arial" w:hAnsi="Arial" w:cs="Arial"/>
                          <w:sz w:val="16"/>
                          <w:szCs w:val="16"/>
                        </w:rPr>
                      </w:pPr>
                    </w:p>
                  </w:txbxContent>
                </v:textbox>
                <w10:wrap anchorx="page"/>
              </v:shape>
            </w:pict>
          </mc:Fallback>
        </mc:AlternateContent>
      </w:r>
      <w:r>
        <w:rPr>
          <w:sz w:val="2"/>
          <w:szCs w:val="2"/>
        </w:rPr>
        <w:tab/>
      </w:r>
    </w:p>
    <w:tbl>
      <w:tblPr>
        <w:tblStyle w:val="TableGrid"/>
        <w:tblpPr w:leftFromText="180" w:rightFromText="180" w:vertAnchor="page" w:horzAnchor="margin" w:tblpY="1"/>
        <w:tblW w:w="15588"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990"/>
        <w:gridCol w:w="1963"/>
        <w:gridCol w:w="2781"/>
        <w:gridCol w:w="5852"/>
        <w:gridCol w:w="4002"/>
      </w:tblGrid>
      <w:tr w:rsidR="00421534" w:rsidRPr="002F25C8" w14:paraId="3FD776CE" w14:textId="77777777" w:rsidTr="006828DC">
        <w:trPr>
          <w:trHeight w:val="70"/>
        </w:trPr>
        <w:tc>
          <w:tcPr>
            <w:tcW w:w="15588" w:type="dxa"/>
            <w:gridSpan w:val="5"/>
            <w:shd w:val="clear" w:color="auto" w:fill="D9E2F3" w:themeFill="accent1" w:themeFillTint="33"/>
          </w:tcPr>
          <w:p w14:paraId="44425584" w14:textId="3A9A4EE5" w:rsidR="00421534" w:rsidRPr="00421534" w:rsidRDefault="00421534" w:rsidP="006828DC">
            <w:pPr>
              <w:rPr>
                <w:rFonts w:ascii="Arial" w:hAnsi="Arial" w:cs="Arial"/>
                <w:sz w:val="16"/>
                <w:szCs w:val="16"/>
              </w:rPr>
            </w:pPr>
            <w:bookmarkStart w:id="0" w:name="_Hlk57129087"/>
            <w:r w:rsidRPr="00421534">
              <w:rPr>
                <w:rFonts w:ascii="Arial" w:hAnsi="Arial" w:cs="Arial"/>
                <w:sz w:val="16"/>
                <w:szCs w:val="16"/>
              </w:rPr>
              <w:lastRenderedPageBreak/>
              <w:t>Identified impact of lockdown</w:t>
            </w:r>
          </w:p>
        </w:tc>
      </w:tr>
      <w:tr w:rsidR="00421534" w:rsidRPr="002F25C8" w14:paraId="47C88444" w14:textId="77777777" w:rsidTr="006828DC">
        <w:trPr>
          <w:trHeight w:val="137"/>
        </w:trPr>
        <w:tc>
          <w:tcPr>
            <w:tcW w:w="990" w:type="dxa"/>
          </w:tcPr>
          <w:p w14:paraId="220DF2A1" w14:textId="77777777" w:rsidR="00421534" w:rsidRPr="00421534" w:rsidRDefault="00421534" w:rsidP="006828DC">
            <w:pPr>
              <w:rPr>
                <w:rFonts w:ascii="Arial" w:hAnsi="Arial" w:cs="Arial"/>
                <w:b/>
                <w:bCs/>
                <w:sz w:val="16"/>
                <w:szCs w:val="16"/>
              </w:rPr>
            </w:pPr>
            <w:r w:rsidRPr="00421534">
              <w:rPr>
                <w:rFonts w:ascii="Arial" w:hAnsi="Arial" w:cs="Arial"/>
                <w:b/>
                <w:bCs/>
                <w:sz w:val="16"/>
                <w:szCs w:val="16"/>
              </w:rPr>
              <w:t>Maths</w:t>
            </w:r>
            <w:r w:rsidRPr="00421534">
              <w:rPr>
                <w:rFonts w:ascii="Arial" w:hAnsi="Arial" w:cs="Arial"/>
                <w:b/>
                <w:bCs/>
                <w:sz w:val="16"/>
                <w:szCs w:val="16"/>
              </w:rPr>
              <w:tab/>
            </w:r>
          </w:p>
          <w:p w14:paraId="530C2500" w14:textId="77777777" w:rsidR="00421534" w:rsidRPr="005C1D13" w:rsidRDefault="00421534" w:rsidP="006828DC">
            <w:pPr>
              <w:rPr>
                <w:rFonts w:ascii="Arial" w:hAnsi="Arial" w:cs="Arial"/>
                <w:sz w:val="16"/>
                <w:szCs w:val="16"/>
              </w:rPr>
            </w:pPr>
          </w:p>
        </w:tc>
        <w:tc>
          <w:tcPr>
            <w:tcW w:w="14598" w:type="dxa"/>
            <w:gridSpan w:val="4"/>
          </w:tcPr>
          <w:p w14:paraId="6751CA3D" w14:textId="7A3C96B3" w:rsidR="00421534" w:rsidRPr="00421534" w:rsidRDefault="00421534" w:rsidP="006828DC">
            <w:pPr>
              <w:rPr>
                <w:rFonts w:ascii="Arial" w:hAnsi="Arial" w:cs="Arial"/>
                <w:sz w:val="16"/>
                <w:szCs w:val="16"/>
              </w:rPr>
            </w:pPr>
            <w:r w:rsidRPr="00421534">
              <w:rPr>
                <w:rFonts w:ascii="Arial" w:hAnsi="Arial" w:cs="Arial"/>
                <w:sz w:val="16"/>
                <w:szCs w:val="16"/>
              </w:rPr>
              <w:t xml:space="preserve">Specific content has been missed, leading to gaps in learning and stalled sequencing of journeys. Children still have an appetite for maths and lockdown has not affected their attitudes however they are quite simply, ‘behind’. </w:t>
            </w:r>
            <w:r>
              <w:rPr>
                <w:rFonts w:ascii="Arial" w:hAnsi="Arial" w:cs="Arial"/>
                <w:sz w:val="16"/>
                <w:szCs w:val="16"/>
              </w:rPr>
              <w:t xml:space="preserve"> </w:t>
            </w:r>
            <w:r w:rsidRPr="00421534">
              <w:rPr>
                <w:rFonts w:ascii="Arial" w:hAnsi="Arial" w:cs="Arial"/>
                <w:sz w:val="16"/>
                <w:szCs w:val="16"/>
              </w:rPr>
              <w:t>Recall of basic skills has suffered –</w:t>
            </w:r>
            <w:r>
              <w:rPr>
                <w:rFonts w:ascii="Arial" w:hAnsi="Arial" w:cs="Arial"/>
                <w:sz w:val="16"/>
                <w:szCs w:val="16"/>
              </w:rPr>
              <w:t xml:space="preserve"> some</w:t>
            </w:r>
            <w:r w:rsidRPr="00421534">
              <w:rPr>
                <w:rFonts w:ascii="Arial" w:hAnsi="Arial" w:cs="Arial"/>
                <w:sz w:val="16"/>
                <w:szCs w:val="16"/>
              </w:rPr>
              <w:t xml:space="preserve"> children are not able to recall addition facts, times tables and have forgotten once taught calculation strategies. This is reflected in assessments.</w:t>
            </w:r>
          </w:p>
        </w:tc>
      </w:tr>
      <w:tr w:rsidR="00421534" w:rsidRPr="002F25C8" w14:paraId="5A73E576" w14:textId="77777777" w:rsidTr="006828DC">
        <w:trPr>
          <w:trHeight w:val="137"/>
        </w:trPr>
        <w:tc>
          <w:tcPr>
            <w:tcW w:w="990" w:type="dxa"/>
          </w:tcPr>
          <w:p w14:paraId="6FA88568" w14:textId="77777777" w:rsidR="00421534" w:rsidRPr="00421534" w:rsidRDefault="00421534" w:rsidP="006828DC">
            <w:pPr>
              <w:rPr>
                <w:rFonts w:ascii="Arial" w:hAnsi="Arial" w:cs="Arial"/>
                <w:b/>
                <w:bCs/>
                <w:sz w:val="16"/>
                <w:szCs w:val="16"/>
              </w:rPr>
            </w:pPr>
            <w:r w:rsidRPr="00421534">
              <w:rPr>
                <w:rFonts w:ascii="Arial" w:hAnsi="Arial" w:cs="Arial"/>
                <w:b/>
                <w:bCs/>
                <w:sz w:val="16"/>
                <w:szCs w:val="16"/>
              </w:rPr>
              <w:t>Writing</w:t>
            </w:r>
            <w:r w:rsidRPr="00421534">
              <w:rPr>
                <w:rFonts w:ascii="Arial" w:hAnsi="Arial" w:cs="Arial"/>
                <w:b/>
                <w:bCs/>
                <w:sz w:val="16"/>
                <w:szCs w:val="16"/>
              </w:rPr>
              <w:tab/>
            </w:r>
          </w:p>
          <w:p w14:paraId="39BF62BB" w14:textId="77777777" w:rsidR="00421534" w:rsidRPr="005C1D13" w:rsidRDefault="00421534" w:rsidP="006828DC">
            <w:pPr>
              <w:rPr>
                <w:rFonts w:ascii="Arial" w:hAnsi="Arial" w:cs="Arial"/>
                <w:sz w:val="16"/>
                <w:szCs w:val="16"/>
              </w:rPr>
            </w:pPr>
          </w:p>
        </w:tc>
        <w:tc>
          <w:tcPr>
            <w:tcW w:w="14598" w:type="dxa"/>
            <w:gridSpan w:val="4"/>
          </w:tcPr>
          <w:p w14:paraId="333A30EE" w14:textId="3566637A" w:rsidR="00421534" w:rsidRPr="00421534" w:rsidRDefault="00421534" w:rsidP="006828DC">
            <w:pPr>
              <w:rPr>
                <w:rFonts w:ascii="Arial" w:hAnsi="Arial" w:cs="Arial"/>
                <w:sz w:val="16"/>
                <w:szCs w:val="16"/>
              </w:rPr>
            </w:pPr>
            <w:r w:rsidRPr="00421534">
              <w:rPr>
                <w:rFonts w:ascii="Arial" w:hAnsi="Arial" w:cs="Arial"/>
                <w:sz w:val="16"/>
                <w:szCs w:val="16"/>
              </w:rPr>
              <w:t>Children haven’t necessarily missed ‘units’ of learning in the same way as Maths, however they have lost essential practising of writing skills. G</w:t>
            </w:r>
            <w:r w:rsidR="00A401C2">
              <w:rPr>
                <w:rFonts w:ascii="Arial" w:hAnsi="Arial" w:cs="Arial"/>
                <w:sz w:val="16"/>
                <w:szCs w:val="16"/>
              </w:rPr>
              <w:t>PS</w:t>
            </w:r>
            <w:r w:rsidRPr="00421534">
              <w:rPr>
                <w:rFonts w:ascii="Arial" w:hAnsi="Arial" w:cs="Arial"/>
                <w:sz w:val="16"/>
                <w:szCs w:val="16"/>
              </w:rPr>
              <w:t xml:space="preserve"> specific knowledge has suffered, leading to lack of fluency in writing. Those who have maintained writing throug</w:t>
            </w:r>
            <w:r w:rsidR="00A401C2">
              <w:rPr>
                <w:rFonts w:ascii="Arial" w:hAnsi="Arial" w:cs="Arial"/>
                <w:sz w:val="16"/>
                <w:szCs w:val="16"/>
              </w:rPr>
              <w:t>hout lockdown are less affected;</w:t>
            </w:r>
            <w:r w:rsidRPr="00421534">
              <w:rPr>
                <w:rFonts w:ascii="Arial" w:hAnsi="Arial" w:cs="Arial"/>
                <w:sz w:val="16"/>
                <w:szCs w:val="16"/>
              </w:rPr>
              <w:t xml:space="preserve"> however</w:t>
            </w:r>
            <w:r w:rsidR="00A401C2">
              <w:rPr>
                <w:rFonts w:ascii="Arial" w:hAnsi="Arial" w:cs="Arial"/>
                <w:sz w:val="16"/>
                <w:szCs w:val="16"/>
              </w:rPr>
              <w:t>,</w:t>
            </w:r>
            <w:r w:rsidRPr="00421534">
              <w:rPr>
                <w:rFonts w:ascii="Arial" w:hAnsi="Arial" w:cs="Arial"/>
                <w:sz w:val="16"/>
                <w:szCs w:val="16"/>
              </w:rPr>
              <w:t xml:space="preserve"> those who evidently didn’t write much have had to work additionally hard on writing stamina and improving their motivation due to the lack of fluency in their ability to write.</w:t>
            </w:r>
          </w:p>
        </w:tc>
      </w:tr>
      <w:tr w:rsidR="00421534" w:rsidRPr="002F25C8" w14:paraId="5311F313" w14:textId="77777777" w:rsidTr="006828DC">
        <w:trPr>
          <w:trHeight w:val="377"/>
        </w:trPr>
        <w:tc>
          <w:tcPr>
            <w:tcW w:w="990" w:type="dxa"/>
          </w:tcPr>
          <w:p w14:paraId="0697D530" w14:textId="77777777" w:rsidR="00421534" w:rsidRPr="00421534" w:rsidRDefault="00421534" w:rsidP="006828DC">
            <w:pPr>
              <w:rPr>
                <w:rFonts w:ascii="Arial" w:hAnsi="Arial" w:cs="Arial"/>
                <w:b/>
                <w:bCs/>
                <w:sz w:val="16"/>
                <w:szCs w:val="16"/>
              </w:rPr>
            </w:pPr>
            <w:r w:rsidRPr="00421534">
              <w:rPr>
                <w:rFonts w:ascii="Arial" w:hAnsi="Arial" w:cs="Arial"/>
                <w:b/>
                <w:bCs/>
                <w:sz w:val="16"/>
                <w:szCs w:val="16"/>
              </w:rPr>
              <w:t>Reading</w:t>
            </w:r>
            <w:r w:rsidRPr="00421534">
              <w:rPr>
                <w:rFonts w:ascii="Arial" w:hAnsi="Arial" w:cs="Arial"/>
                <w:b/>
                <w:bCs/>
                <w:sz w:val="16"/>
                <w:szCs w:val="16"/>
              </w:rPr>
              <w:tab/>
            </w:r>
          </w:p>
          <w:p w14:paraId="0AA32573" w14:textId="77777777" w:rsidR="00421534" w:rsidRPr="005C1D13" w:rsidRDefault="00421534" w:rsidP="006828DC">
            <w:pPr>
              <w:rPr>
                <w:rFonts w:ascii="Arial" w:hAnsi="Arial" w:cs="Arial"/>
                <w:sz w:val="16"/>
                <w:szCs w:val="16"/>
              </w:rPr>
            </w:pPr>
          </w:p>
        </w:tc>
        <w:tc>
          <w:tcPr>
            <w:tcW w:w="14598" w:type="dxa"/>
            <w:gridSpan w:val="4"/>
          </w:tcPr>
          <w:p w14:paraId="3A1858C3" w14:textId="31FB0AB9" w:rsidR="00421534" w:rsidRPr="00421534" w:rsidRDefault="00421534" w:rsidP="006828DC">
            <w:pPr>
              <w:rPr>
                <w:rFonts w:ascii="Arial" w:hAnsi="Arial" w:cs="Arial"/>
                <w:sz w:val="16"/>
                <w:szCs w:val="16"/>
              </w:rPr>
            </w:pPr>
            <w:r w:rsidRPr="00421534">
              <w:rPr>
                <w:rFonts w:ascii="Arial" w:hAnsi="Arial" w:cs="Arial"/>
                <w:sz w:val="16"/>
                <w:szCs w:val="16"/>
              </w:rP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w:t>
            </w:r>
            <w:r w:rsidR="003F4027" w:rsidRPr="003F4027">
              <w:rPr>
                <w:rFonts w:ascii="Arial" w:hAnsi="Arial" w:cs="Arial"/>
                <w:sz w:val="16"/>
                <w:szCs w:val="16"/>
              </w:rPr>
              <w:t>Some of the</w:t>
            </w:r>
            <w:r w:rsidRPr="003F4027">
              <w:rPr>
                <w:rFonts w:ascii="Arial" w:hAnsi="Arial" w:cs="Arial"/>
                <w:sz w:val="16"/>
                <w:szCs w:val="16"/>
              </w:rPr>
              <w:t xml:space="preserve"> bottom 20% of readers have been </w:t>
            </w:r>
            <w:r w:rsidR="00A401C2" w:rsidRPr="003F4027">
              <w:rPr>
                <w:rFonts w:ascii="Arial" w:hAnsi="Arial" w:cs="Arial"/>
                <w:sz w:val="16"/>
                <w:szCs w:val="16"/>
              </w:rPr>
              <w:t>disproportionately affected</w:t>
            </w:r>
          </w:p>
        </w:tc>
      </w:tr>
      <w:tr w:rsidR="00421534" w:rsidRPr="002F25C8" w14:paraId="346D450F" w14:textId="77777777" w:rsidTr="006828DC">
        <w:trPr>
          <w:trHeight w:val="554"/>
        </w:trPr>
        <w:tc>
          <w:tcPr>
            <w:tcW w:w="990" w:type="dxa"/>
          </w:tcPr>
          <w:p w14:paraId="737E22FE" w14:textId="77777777" w:rsidR="00421534" w:rsidRPr="00421534" w:rsidRDefault="00421534" w:rsidP="006828DC">
            <w:pPr>
              <w:rPr>
                <w:rFonts w:ascii="Arial" w:hAnsi="Arial" w:cs="Arial"/>
                <w:b/>
                <w:bCs/>
                <w:sz w:val="16"/>
                <w:szCs w:val="16"/>
              </w:rPr>
            </w:pPr>
            <w:r w:rsidRPr="00421534">
              <w:rPr>
                <w:rFonts w:ascii="Arial" w:hAnsi="Arial" w:cs="Arial"/>
                <w:b/>
                <w:bCs/>
                <w:sz w:val="16"/>
                <w:szCs w:val="16"/>
              </w:rPr>
              <w:t>Non-core</w:t>
            </w:r>
            <w:r w:rsidRPr="00421534">
              <w:rPr>
                <w:rFonts w:ascii="Arial" w:hAnsi="Arial" w:cs="Arial"/>
                <w:b/>
                <w:bCs/>
                <w:sz w:val="16"/>
                <w:szCs w:val="16"/>
              </w:rPr>
              <w:tab/>
            </w:r>
          </w:p>
          <w:p w14:paraId="59B5F139" w14:textId="77777777" w:rsidR="00421534" w:rsidRPr="005C1D13" w:rsidRDefault="00421534" w:rsidP="006828DC">
            <w:pPr>
              <w:rPr>
                <w:rFonts w:ascii="Arial" w:hAnsi="Arial" w:cs="Arial"/>
                <w:sz w:val="16"/>
                <w:szCs w:val="16"/>
              </w:rPr>
            </w:pPr>
          </w:p>
        </w:tc>
        <w:tc>
          <w:tcPr>
            <w:tcW w:w="14598" w:type="dxa"/>
            <w:gridSpan w:val="4"/>
          </w:tcPr>
          <w:p w14:paraId="06423163" w14:textId="0BDFC439" w:rsidR="00421534" w:rsidRPr="00421534" w:rsidRDefault="00421534" w:rsidP="006828DC">
            <w:pPr>
              <w:rPr>
                <w:rFonts w:ascii="Arial" w:hAnsi="Arial" w:cs="Arial"/>
                <w:sz w:val="16"/>
                <w:szCs w:val="16"/>
              </w:rPr>
            </w:pPr>
            <w:r w:rsidRPr="00421534">
              <w:rPr>
                <w:rFonts w:ascii="Arial" w:hAnsi="Arial" w:cs="Arial"/>
                <w:sz w:val="16"/>
                <w:szCs w:val="16"/>
              </w:rPr>
              <w:t xml:space="preserve">There are gaps in knowledge –units of work </w:t>
            </w:r>
            <w:r w:rsidR="00853CC1">
              <w:rPr>
                <w:rFonts w:ascii="Arial" w:hAnsi="Arial" w:cs="Arial"/>
                <w:sz w:val="16"/>
                <w:szCs w:val="16"/>
              </w:rPr>
              <w:t>delivered by remote learning, have resulted in some children</w:t>
            </w:r>
            <w:r w:rsidRPr="00421534">
              <w:rPr>
                <w:rFonts w:ascii="Arial" w:hAnsi="Arial" w:cs="Arial"/>
                <w:sz w:val="16"/>
                <w:szCs w:val="16"/>
              </w:rPr>
              <w:t xml:space="preserve"> less able to access pre-requisite knowledge when learning something new and are </w:t>
            </w:r>
            <w:r w:rsidR="00853CC1">
              <w:rPr>
                <w:rFonts w:ascii="Arial" w:hAnsi="Arial" w:cs="Arial"/>
                <w:sz w:val="16"/>
                <w:szCs w:val="16"/>
              </w:rPr>
              <w:t xml:space="preserve">therefore </w:t>
            </w:r>
            <w:r w:rsidRPr="00421534">
              <w:rPr>
                <w:rFonts w:ascii="Arial" w:hAnsi="Arial" w:cs="Arial"/>
                <w:sz w:val="16"/>
                <w:szCs w:val="16"/>
              </w:rPr>
              <w:t>less likely to make connections between concepts and themes throughout the curriculum. Children have also missed out on the curriculum experiences e.g. trips, visitors and powerful curriculum moments.</w:t>
            </w:r>
          </w:p>
        </w:tc>
      </w:tr>
      <w:tr w:rsidR="00D338FE" w:rsidRPr="002F25C8" w14:paraId="617C5061" w14:textId="77777777" w:rsidTr="006828DC">
        <w:trPr>
          <w:trHeight w:val="137"/>
        </w:trPr>
        <w:tc>
          <w:tcPr>
            <w:tcW w:w="990" w:type="dxa"/>
            <w:shd w:val="clear" w:color="auto" w:fill="D9E2F3" w:themeFill="accent1" w:themeFillTint="33"/>
          </w:tcPr>
          <w:p w14:paraId="64AD3B63" w14:textId="6323AEB1" w:rsidR="0007519A" w:rsidRPr="005C1D13" w:rsidRDefault="0007519A" w:rsidP="006828DC">
            <w:pPr>
              <w:rPr>
                <w:rFonts w:ascii="Arial" w:hAnsi="Arial" w:cs="Arial"/>
                <w:sz w:val="16"/>
                <w:szCs w:val="16"/>
              </w:rPr>
            </w:pPr>
            <w:bookmarkStart w:id="1" w:name="_Hlk57111022"/>
          </w:p>
        </w:tc>
        <w:tc>
          <w:tcPr>
            <w:tcW w:w="1982" w:type="dxa"/>
            <w:shd w:val="clear" w:color="auto" w:fill="D9E2F3" w:themeFill="accent1" w:themeFillTint="33"/>
          </w:tcPr>
          <w:p w14:paraId="64CC3DF9" w14:textId="77777777" w:rsidR="0007519A" w:rsidRPr="00421534" w:rsidRDefault="0007519A" w:rsidP="006828DC">
            <w:pPr>
              <w:rPr>
                <w:rFonts w:ascii="Arial" w:hAnsi="Arial" w:cs="Arial"/>
                <w:sz w:val="16"/>
                <w:szCs w:val="16"/>
              </w:rPr>
            </w:pPr>
            <w:r w:rsidRPr="00421534">
              <w:rPr>
                <w:rFonts w:ascii="Arial" w:hAnsi="Arial" w:cs="Arial"/>
                <w:sz w:val="16"/>
                <w:szCs w:val="16"/>
              </w:rPr>
              <w:t xml:space="preserve">Subject area of concern </w:t>
            </w:r>
          </w:p>
        </w:tc>
        <w:tc>
          <w:tcPr>
            <w:tcW w:w="2835" w:type="dxa"/>
            <w:shd w:val="clear" w:color="auto" w:fill="D9E2F3" w:themeFill="accent1" w:themeFillTint="33"/>
          </w:tcPr>
          <w:p w14:paraId="0A7260B6" w14:textId="77777777" w:rsidR="0007519A" w:rsidRPr="00421534" w:rsidRDefault="0007519A" w:rsidP="006828DC">
            <w:pPr>
              <w:rPr>
                <w:rFonts w:ascii="Arial" w:hAnsi="Arial" w:cs="Arial"/>
                <w:sz w:val="16"/>
                <w:szCs w:val="16"/>
              </w:rPr>
            </w:pPr>
            <w:r w:rsidRPr="00421534">
              <w:rPr>
                <w:rFonts w:ascii="Arial" w:hAnsi="Arial" w:cs="Arial"/>
                <w:sz w:val="16"/>
                <w:szCs w:val="16"/>
              </w:rPr>
              <w:t>% of year group covering year group objectives</w:t>
            </w:r>
          </w:p>
        </w:tc>
        <w:tc>
          <w:tcPr>
            <w:tcW w:w="5955" w:type="dxa"/>
            <w:shd w:val="clear" w:color="auto" w:fill="D9E2F3" w:themeFill="accent1" w:themeFillTint="33"/>
          </w:tcPr>
          <w:p w14:paraId="60F4E521" w14:textId="77777777" w:rsidR="0007519A" w:rsidRPr="005C1D13" w:rsidRDefault="0007519A" w:rsidP="006828DC">
            <w:pPr>
              <w:rPr>
                <w:rFonts w:ascii="Arial" w:hAnsi="Arial" w:cs="Arial"/>
                <w:b/>
                <w:bCs/>
                <w:sz w:val="16"/>
                <w:szCs w:val="16"/>
              </w:rPr>
            </w:pPr>
            <w:r w:rsidRPr="005C1D13">
              <w:rPr>
                <w:rFonts w:ascii="Arial" w:hAnsi="Arial" w:cs="Arial"/>
                <w:b/>
                <w:bCs/>
                <w:sz w:val="16"/>
                <w:szCs w:val="16"/>
              </w:rPr>
              <w:t>Back on track/Catch up methods being used, including interventions and assessments.</w:t>
            </w:r>
          </w:p>
        </w:tc>
        <w:tc>
          <w:tcPr>
            <w:tcW w:w="3826" w:type="dxa"/>
            <w:shd w:val="clear" w:color="auto" w:fill="D9E2F3" w:themeFill="accent1" w:themeFillTint="33"/>
          </w:tcPr>
          <w:p w14:paraId="2E0719FA" w14:textId="77777777" w:rsidR="0007519A" w:rsidRPr="005C1D13" w:rsidRDefault="0007519A" w:rsidP="006828DC">
            <w:pPr>
              <w:rPr>
                <w:rFonts w:ascii="Arial" w:hAnsi="Arial" w:cs="Arial"/>
                <w:b/>
                <w:bCs/>
                <w:sz w:val="16"/>
                <w:szCs w:val="16"/>
              </w:rPr>
            </w:pPr>
            <w:r w:rsidRPr="005C1D13">
              <w:rPr>
                <w:rFonts w:ascii="Arial" w:hAnsi="Arial" w:cs="Arial"/>
                <w:b/>
                <w:bCs/>
                <w:sz w:val="16"/>
                <w:szCs w:val="16"/>
              </w:rPr>
              <w:t>Impact to date including data</w:t>
            </w:r>
          </w:p>
        </w:tc>
      </w:tr>
      <w:tr w:rsidR="00D338FE" w14:paraId="71DF90B7" w14:textId="77777777" w:rsidTr="006828DC">
        <w:trPr>
          <w:trHeight w:val="1247"/>
        </w:trPr>
        <w:tc>
          <w:tcPr>
            <w:tcW w:w="990" w:type="dxa"/>
          </w:tcPr>
          <w:p w14:paraId="79247ACB" w14:textId="77777777" w:rsidR="0007519A" w:rsidRPr="005C1D13" w:rsidRDefault="0007519A" w:rsidP="006828DC">
            <w:pPr>
              <w:rPr>
                <w:rFonts w:ascii="Arial" w:hAnsi="Arial" w:cs="Arial"/>
                <w:b/>
                <w:bCs/>
                <w:sz w:val="16"/>
                <w:szCs w:val="16"/>
              </w:rPr>
            </w:pPr>
            <w:r w:rsidRPr="005C1D13">
              <w:rPr>
                <w:rFonts w:ascii="Arial" w:hAnsi="Arial" w:cs="Arial"/>
                <w:b/>
                <w:bCs/>
                <w:sz w:val="16"/>
                <w:szCs w:val="16"/>
              </w:rPr>
              <w:t>Reception</w:t>
            </w:r>
          </w:p>
        </w:tc>
        <w:tc>
          <w:tcPr>
            <w:tcW w:w="1982" w:type="dxa"/>
          </w:tcPr>
          <w:p w14:paraId="0787AA9F" w14:textId="77777777" w:rsidR="0007519A" w:rsidRPr="00421534" w:rsidRDefault="0007519A" w:rsidP="006828DC">
            <w:pPr>
              <w:rPr>
                <w:rFonts w:ascii="Arial" w:hAnsi="Arial" w:cs="Arial"/>
                <w:sz w:val="16"/>
                <w:szCs w:val="16"/>
              </w:rPr>
            </w:pPr>
            <w:r w:rsidRPr="00421534">
              <w:rPr>
                <w:rFonts w:ascii="Arial" w:hAnsi="Arial" w:cs="Arial"/>
                <w:sz w:val="16"/>
                <w:szCs w:val="16"/>
              </w:rPr>
              <w:t xml:space="preserve">Writing </w:t>
            </w:r>
          </w:p>
          <w:p w14:paraId="7AA94663" w14:textId="3FD09F27" w:rsidR="0007519A" w:rsidRDefault="0007519A" w:rsidP="006828DC">
            <w:pPr>
              <w:rPr>
                <w:rFonts w:ascii="Arial" w:hAnsi="Arial" w:cs="Arial"/>
                <w:sz w:val="16"/>
                <w:szCs w:val="16"/>
              </w:rPr>
            </w:pPr>
          </w:p>
          <w:p w14:paraId="417664BF" w14:textId="77777777" w:rsidR="008B5EE1" w:rsidRPr="00421534" w:rsidRDefault="008B5EE1" w:rsidP="006828DC">
            <w:pPr>
              <w:rPr>
                <w:rFonts w:ascii="Arial" w:hAnsi="Arial" w:cs="Arial"/>
                <w:sz w:val="16"/>
                <w:szCs w:val="16"/>
              </w:rPr>
            </w:pPr>
          </w:p>
          <w:p w14:paraId="4AFE3FBF" w14:textId="77777777" w:rsidR="0007519A" w:rsidRPr="00421534" w:rsidRDefault="0007519A" w:rsidP="006828DC">
            <w:pPr>
              <w:rPr>
                <w:rFonts w:ascii="Arial" w:hAnsi="Arial" w:cs="Arial"/>
                <w:sz w:val="16"/>
                <w:szCs w:val="16"/>
              </w:rPr>
            </w:pPr>
            <w:r w:rsidRPr="00421534">
              <w:rPr>
                <w:rFonts w:ascii="Arial" w:hAnsi="Arial" w:cs="Arial"/>
                <w:sz w:val="16"/>
                <w:szCs w:val="16"/>
              </w:rPr>
              <w:t xml:space="preserve">Reading </w:t>
            </w:r>
          </w:p>
        </w:tc>
        <w:tc>
          <w:tcPr>
            <w:tcW w:w="2835" w:type="dxa"/>
          </w:tcPr>
          <w:p w14:paraId="16E05EED" w14:textId="77777777" w:rsidR="0007519A" w:rsidRPr="003A40C2" w:rsidRDefault="0007519A" w:rsidP="006828DC">
            <w:pPr>
              <w:rPr>
                <w:rFonts w:ascii="Arial" w:hAnsi="Arial" w:cs="Arial"/>
                <w:sz w:val="16"/>
                <w:szCs w:val="16"/>
              </w:rPr>
            </w:pPr>
            <w:r w:rsidRPr="003A40C2">
              <w:rPr>
                <w:rFonts w:ascii="Arial" w:hAnsi="Arial" w:cs="Arial"/>
                <w:sz w:val="16"/>
                <w:szCs w:val="16"/>
              </w:rPr>
              <w:t xml:space="preserve">80% working within 30- 50 D / S or above </w:t>
            </w:r>
          </w:p>
          <w:p w14:paraId="38A66A16" w14:textId="77777777" w:rsidR="0007519A" w:rsidRPr="003A40C2" w:rsidRDefault="0007519A" w:rsidP="006828DC">
            <w:pPr>
              <w:rPr>
                <w:rFonts w:ascii="Arial" w:hAnsi="Arial" w:cs="Arial"/>
                <w:sz w:val="16"/>
                <w:szCs w:val="16"/>
              </w:rPr>
            </w:pPr>
          </w:p>
          <w:p w14:paraId="6340AC7A" w14:textId="77777777" w:rsidR="0007519A" w:rsidRPr="003A40C2" w:rsidRDefault="0007519A" w:rsidP="006828DC">
            <w:pPr>
              <w:rPr>
                <w:rFonts w:ascii="Arial" w:hAnsi="Arial" w:cs="Arial"/>
                <w:sz w:val="16"/>
                <w:szCs w:val="16"/>
              </w:rPr>
            </w:pPr>
            <w:r w:rsidRPr="003A40C2">
              <w:rPr>
                <w:rFonts w:ascii="Arial" w:hAnsi="Arial" w:cs="Arial"/>
                <w:sz w:val="16"/>
                <w:szCs w:val="16"/>
              </w:rPr>
              <w:t>68% working with 30-50 D/S or above</w:t>
            </w:r>
          </w:p>
        </w:tc>
        <w:tc>
          <w:tcPr>
            <w:tcW w:w="5955" w:type="dxa"/>
          </w:tcPr>
          <w:p w14:paraId="4325A008" w14:textId="77777777" w:rsidR="0007519A" w:rsidRPr="003A40C2" w:rsidRDefault="0007519A" w:rsidP="006828DC">
            <w:pPr>
              <w:rPr>
                <w:rFonts w:ascii="Arial" w:hAnsi="Arial" w:cs="Arial"/>
                <w:sz w:val="16"/>
                <w:szCs w:val="16"/>
              </w:rPr>
            </w:pPr>
            <w:r w:rsidRPr="003A40C2">
              <w:rPr>
                <w:rFonts w:ascii="Arial" w:hAnsi="Arial" w:cs="Arial"/>
                <w:sz w:val="16"/>
                <w:szCs w:val="16"/>
              </w:rPr>
              <w:t xml:space="preserve">Differentiated planned focused activities for writing/literacy – high emphasis on fine and gross motor. </w:t>
            </w:r>
          </w:p>
          <w:p w14:paraId="15793956" w14:textId="163D4424" w:rsidR="0007519A" w:rsidRPr="003A40C2" w:rsidRDefault="0007519A" w:rsidP="006828DC">
            <w:pPr>
              <w:rPr>
                <w:rFonts w:ascii="Arial" w:hAnsi="Arial" w:cs="Arial"/>
                <w:sz w:val="16"/>
                <w:szCs w:val="16"/>
              </w:rPr>
            </w:pPr>
            <w:r w:rsidRPr="003A40C2">
              <w:rPr>
                <w:rFonts w:ascii="Arial" w:hAnsi="Arial" w:cs="Arial"/>
                <w:sz w:val="16"/>
                <w:szCs w:val="16"/>
              </w:rPr>
              <w:t>Adult support to encourage use of phonics and early writing</w:t>
            </w:r>
            <w:r w:rsidR="00A401C2" w:rsidRPr="003A40C2">
              <w:rPr>
                <w:rFonts w:ascii="Arial" w:hAnsi="Arial" w:cs="Arial"/>
                <w:sz w:val="16"/>
                <w:szCs w:val="16"/>
              </w:rPr>
              <w:t>.</w:t>
            </w:r>
            <w:r w:rsidRPr="003A40C2">
              <w:rPr>
                <w:rFonts w:ascii="Arial" w:hAnsi="Arial" w:cs="Arial"/>
                <w:sz w:val="16"/>
                <w:szCs w:val="16"/>
              </w:rPr>
              <w:t xml:space="preserve"> </w:t>
            </w:r>
          </w:p>
          <w:p w14:paraId="66995754" w14:textId="77777777" w:rsidR="0007519A" w:rsidRPr="003A40C2" w:rsidRDefault="0007519A" w:rsidP="006828DC">
            <w:pPr>
              <w:rPr>
                <w:rFonts w:ascii="Arial" w:hAnsi="Arial" w:cs="Arial"/>
                <w:sz w:val="16"/>
                <w:szCs w:val="16"/>
              </w:rPr>
            </w:pPr>
            <w:r w:rsidRPr="003A40C2">
              <w:rPr>
                <w:rFonts w:ascii="Arial" w:hAnsi="Arial" w:cs="Arial"/>
                <w:sz w:val="16"/>
                <w:szCs w:val="16"/>
              </w:rPr>
              <w:t xml:space="preserve">High focus on phonics and application. </w:t>
            </w:r>
          </w:p>
          <w:p w14:paraId="23B82F79" w14:textId="77777777" w:rsidR="0007519A" w:rsidRPr="003A40C2" w:rsidRDefault="0007519A" w:rsidP="006828DC">
            <w:pPr>
              <w:rPr>
                <w:rFonts w:ascii="Arial" w:hAnsi="Arial" w:cs="Arial"/>
                <w:sz w:val="16"/>
                <w:szCs w:val="16"/>
              </w:rPr>
            </w:pPr>
            <w:r w:rsidRPr="003A40C2">
              <w:rPr>
                <w:rFonts w:ascii="Arial" w:hAnsi="Arial" w:cs="Arial"/>
                <w:sz w:val="16"/>
                <w:szCs w:val="16"/>
              </w:rPr>
              <w:t xml:space="preserve">Funky fingers starting for key children as well as whole class. </w:t>
            </w:r>
          </w:p>
          <w:p w14:paraId="6C01F565" w14:textId="77777777" w:rsidR="0007519A" w:rsidRPr="003A40C2" w:rsidRDefault="0007519A" w:rsidP="006828DC">
            <w:pPr>
              <w:rPr>
                <w:rFonts w:ascii="Arial" w:hAnsi="Arial" w:cs="Arial"/>
                <w:sz w:val="16"/>
                <w:szCs w:val="16"/>
              </w:rPr>
            </w:pPr>
            <w:r w:rsidRPr="003A40C2">
              <w:rPr>
                <w:rFonts w:ascii="Arial" w:hAnsi="Arial" w:cs="Arial"/>
                <w:sz w:val="16"/>
                <w:szCs w:val="16"/>
              </w:rPr>
              <w:t>1:1 reading initially – continued with bottom 20%</w:t>
            </w:r>
          </w:p>
          <w:p w14:paraId="5616CC35" w14:textId="77777777" w:rsidR="0007519A" w:rsidRPr="003A40C2" w:rsidRDefault="0007519A" w:rsidP="006828DC">
            <w:pPr>
              <w:rPr>
                <w:rFonts w:ascii="Arial" w:hAnsi="Arial" w:cs="Arial"/>
                <w:sz w:val="16"/>
                <w:szCs w:val="16"/>
              </w:rPr>
            </w:pPr>
            <w:r w:rsidRPr="003A40C2">
              <w:rPr>
                <w:rFonts w:ascii="Arial" w:hAnsi="Arial" w:cs="Arial"/>
                <w:sz w:val="16"/>
                <w:szCs w:val="16"/>
              </w:rPr>
              <w:t xml:space="preserve">Interventions for fine motor, reading and phonics. </w:t>
            </w:r>
          </w:p>
          <w:p w14:paraId="223005A0" w14:textId="6B4057EB" w:rsidR="003A40C2" w:rsidRPr="003A40C2" w:rsidRDefault="003A40C2" w:rsidP="006828DC">
            <w:pPr>
              <w:rPr>
                <w:rFonts w:ascii="Arial" w:hAnsi="Arial" w:cs="Arial"/>
                <w:sz w:val="16"/>
                <w:szCs w:val="16"/>
              </w:rPr>
            </w:pPr>
            <w:r w:rsidRPr="003A40C2">
              <w:rPr>
                <w:rFonts w:ascii="Arial" w:hAnsi="Arial" w:cs="Arial"/>
                <w:color w:val="000000"/>
                <w:sz w:val="16"/>
                <w:szCs w:val="16"/>
              </w:rPr>
              <w:t xml:space="preserve">NELI intervention to support the development of language for key </w:t>
            </w:r>
            <w:proofErr w:type="spellStart"/>
            <w:r w:rsidRPr="003A40C2">
              <w:rPr>
                <w:rFonts w:ascii="Arial" w:hAnsi="Arial" w:cs="Arial"/>
                <w:color w:val="000000"/>
                <w:sz w:val="16"/>
                <w:szCs w:val="16"/>
              </w:rPr>
              <w:t>hildrne</w:t>
            </w:r>
            <w:proofErr w:type="spellEnd"/>
            <w:r w:rsidRPr="003A40C2">
              <w:rPr>
                <w:rFonts w:ascii="Arial" w:hAnsi="Arial" w:cs="Arial"/>
                <w:color w:val="000000"/>
                <w:sz w:val="16"/>
                <w:szCs w:val="16"/>
              </w:rPr>
              <w:t xml:space="preserve"> identified. Sentence booster – with Teacher to support those children who are struggling to apply skills independently to write a sentence.</w:t>
            </w:r>
          </w:p>
        </w:tc>
        <w:tc>
          <w:tcPr>
            <w:tcW w:w="3826" w:type="dxa"/>
          </w:tcPr>
          <w:tbl>
            <w:tblPr>
              <w:tblStyle w:val="TableGrid"/>
              <w:tblW w:w="3776" w:type="dxa"/>
              <w:tblLook w:val="04A0" w:firstRow="1" w:lastRow="0" w:firstColumn="1" w:lastColumn="0" w:noHBand="0" w:noVBand="1"/>
            </w:tblPr>
            <w:tblGrid>
              <w:gridCol w:w="928"/>
              <w:gridCol w:w="848"/>
              <w:gridCol w:w="767"/>
              <w:gridCol w:w="679"/>
              <w:gridCol w:w="554"/>
            </w:tblGrid>
            <w:tr w:rsidR="00667579" w14:paraId="1A02B10B" w14:textId="77777777" w:rsidTr="00CB544F">
              <w:tc>
                <w:tcPr>
                  <w:tcW w:w="928" w:type="dxa"/>
                </w:tcPr>
                <w:p w14:paraId="56336088"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 Oct</w:t>
                  </w:r>
                </w:p>
              </w:tc>
              <w:tc>
                <w:tcPr>
                  <w:tcW w:w="848" w:type="dxa"/>
                </w:tcPr>
                <w:p w14:paraId="0C0B1627"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Reading</w:t>
                  </w:r>
                </w:p>
              </w:tc>
              <w:tc>
                <w:tcPr>
                  <w:tcW w:w="767" w:type="dxa"/>
                </w:tcPr>
                <w:p w14:paraId="205D9A5B"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Writing</w:t>
                  </w:r>
                </w:p>
              </w:tc>
              <w:tc>
                <w:tcPr>
                  <w:tcW w:w="679" w:type="dxa"/>
                </w:tcPr>
                <w:p w14:paraId="41F753C6"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Maths</w:t>
                  </w:r>
                </w:p>
              </w:tc>
              <w:tc>
                <w:tcPr>
                  <w:tcW w:w="554" w:type="dxa"/>
                </w:tcPr>
                <w:p w14:paraId="4855AE0B"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GPS</w:t>
                  </w:r>
                </w:p>
              </w:tc>
            </w:tr>
            <w:tr w:rsidR="00667579" w14:paraId="281EF077" w14:textId="77777777" w:rsidTr="00CB544F">
              <w:trPr>
                <w:trHeight w:val="170"/>
              </w:trPr>
              <w:tc>
                <w:tcPr>
                  <w:tcW w:w="928" w:type="dxa"/>
                </w:tcPr>
                <w:p w14:paraId="744EACB0"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ARE</w:t>
                  </w:r>
                </w:p>
              </w:tc>
              <w:tc>
                <w:tcPr>
                  <w:tcW w:w="848" w:type="dxa"/>
                </w:tcPr>
                <w:p w14:paraId="0943D6E6" w14:textId="67378B69" w:rsidR="00667579" w:rsidRDefault="00FE3159" w:rsidP="0071795E">
                  <w:pPr>
                    <w:framePr w:hSpace="180" w:wrap="around" w:vAnchor="page" w:hAnchor="margin" w:y="1"/>
                    <w:rPr>
                      <w:rFonts w:ascii="Arial" w:hAnsi="Arial" w:cs="Arial"/>
                      <w:sz w:val="16"/>
                      <w:szCs w:val="16"/>
                    </w:rPr>
                  </w:pPr>
                  <w:r>
                    <w:rPr>
                      <w:rFonts w:ascii="Arial" w:hAnsi="Arial" w:cs="Arial"/>
                      <w:sz w:val="16"/>
                      <w:szCs w:val="16"/>
                    </w:rPr>
                    <w:t>77</w:t>
                  </w:r>
                </w:p>
              </w:tc>
              <w:tc>
                <w:tcPr>
                  <w:tcW w:w="767" w:type="dxa"/>
                </w:tcPr>
                <w:p w14:paraId="0A97EBE2" w14:textId="75D3A35C" w:rsidR="00667579" w:rsidRDefault="00FE3159" w:rsidP="0071795E">
                  <w:pPr>
                    <w:framePr w:hSpace="180" w:wrap="around" w:vAnchor="page" w:hAnchor="margin" w:y="1"/>
                    <w:rPr>
                      <w:rFonts w:ascii="Arial" w:hAnsi="Arial" w:cs="Arial"/>
                      <w:sz w:val="16"/>
                      <w:szCs w:val="16"/>
                    </w:rPr>
                  </w:pPr>
                  <w:r>
                    <w:rPr>
                      <w:rFonts w:ascii="Arial" w:hAnsi="Arial" w:cs="Arial"/>
                      <w:sz w:val="16"/>
                      <w:szCs w:val="16"/>
                    </w:rPr>
                    <w:t>63</w:t>
                  </w:r>
                </w:p>
              </w:tc>
              <w:tc>
                <w:tcPr>
                  <w:tcW w:w="679" w:type="dxa"/>
                </w:tcPr>
                <w:p w14:paraId="0140E4AB" w14:textId="4C4376F0" w:rsidR="00667579" w:rsidRDefault="00FE3159" w:rsidP="0071795E">
                  <w:pPr>
                    <w:framePr w:hSpace="180" w:wrap="around" w:vAnchor="page" w:hAnchor="margin" w:y="1"/>
                    <w:rPr>
                      <w:rFonts w:ascii="Arial" w:hAnsi="Arial" w:cs="Arial"/>
                      <w:sz w:val="16"/>
                      <w:szCs w:val="16"/>
                    </w:rPr>
                  </w:pPr>
                  <w:r>
                    <w:rPr>
                      <w:rFonts w:ascii="Arial" w:hAnsi="Arial" w:cs="Arial"/>
                      <w:sz w:val="16"/>
                      <w:szCs w:val="16"/>
                    </w:rPr>
                    <w:t>77</w:t>
                  </w:r>
                </w:p>
              </w:tc>
              <w:tc>
                <w:tcPr>
                  <w:tcW w:w="554" w:type="dxa"/>
                </w:tcPr>
                <w:p w14:paraId="31912400" w14:textId="13867453" w:rsidR="00667579" w:rsidRDefault="00667579" w:rsidP="0071795E">
                  <w:pPr>
                    <w:framePr w:hSpace="180" w:wrap="around" w:vAnchor="page" w:hAnchor="margin" w:y="1"/>
                    <w:rPr>
                      <w:rFonts w:ascii="Arial" w:hAnsi="Arial" w:cs="Arial"/>
                      <w:sz w:val="16"/>
                      <w:szCs w:val="16"/>
                    </w:rPr>
                  </w:pPr>
                </w:p>
              </w:tc>
            </w:tr>
            <w:tr w:rsidR="00667579" w14:paraId="184E0D8F" w14:textId="77777777" w:rsidTr="00CB544F">
              <w:trPr>
                <w:trHeight w:val="170"/>
              </w:trPr>
              <w:tc>
                <w:tcPr>
                  <w:tcW w:w="928" w:type="dxa"/>
                </w:tcPr>
                <w:p w14:paraId="45FBC9C1"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GDS</w:t>
                  </w:r>
                </w:p>
              </w:tc>
              <w:tc>
                <w:tcPr>
                  <w:tcW w:w="848" w:type="dxa"/>
                </w:tcPr>
                <w:p w14:paraId="6777BC01" w14:textId="76AB7145" w:rsidR="00667579" w:rsidRDefault="00FE3159" w:rsidP="0071795E">
                  <w:pPr>
                    <w:framePr w:hSpace="180" w:wrap="around" w:vAnchor="page" w:hAnchor="margin" w:y="1"/>
                    <w:rPr>
                      <w:rFonts w:ascii="Arial" w:hAnsi="Arial" w:cs="Arial"/>
                      <w:sz w:val="16"/>
                      <w:szCs w:val="16"/>
                    </w:rPr>
                  </w:pPr>
                  <w:r>
                    <w:rPr>
                      <w:rFonts w:ascii="Arial" w:hAnsi="Arial" w:cs="Arial"/>
                      <w:sz w:val="16"/>
                      <w:szCs w:val="16"/>
                    </w:rPr>
                    <w:t>38</w:t>
                  </w:r>
                </w:p>
              </w:tc>
              <w:tc>
                <w:tcPr>
                  <w:tcW w:w="767" w:type="dxa"/>
                </w:tcPr>
                <w:p w14:paraId="77744E13" w14:textId="746280D1" w:rsidR="00667579" w:rsidRDefault="00FE3159" w:rsidP="0071795E">
                  <w:pPr>
                    <w:framePr w:hSpace="180" w:wrap="around" w:vAnchor="page" w:hAnchor="margin" w:y="1"/>
                    <w:rPr>
                      <w:rFonts w:ascii="Arial" w:hAnsi="Arial" w:cs="Arial"/>
                      <w:sz w:val="16"/>
                      <w:szCs w:val="16"/>
                    </w:rPr>
                  </w:pPr>
                  <w:r>
                    <w:rPr>
                      <w:rFonts w:ascii="Arial" w:hAnsi="Arial" w:cs="Arial"/>
                      <w:sz w:val="16"/>
                      <w:szCs w:val="16"/>
                    </w:rPr>
                    <w:t>29</w:t>
                  </w:r>
                </w:p>
              </w:tc>
              <w:tc>
                <w:tcPr>
                  <w:tcW w:w="679" w:type="dxa"/>
                </w:tcPr>
                <w:p w14:paraId="43E41554" w14:textId="27F1B087" w:rsidR="00667579" w:rsidRDefault="00FE3159" w:rsidP="0071795E">
                  <w:pPr>
                    <w:framePr w:hSpace="180" w:wrap="around" w:vAnchor="page" w:hAnchor="margin" w:y="1"/>
                    <w:rPr>
                      <w:rFonts w:ascii="Arial" w:hAnsi="Arial" w:cs="Arial"/>
                      <w:sz w:val="16"/>
                      <w:szCs w:val="16"/>
                    </w:rPr>
                  </w:pPr>
                  <w:r>
                    <w:rPr>
                      <w:rFonts w:ascii="Arial" w:hAnsi="Arial" w:cs="Arial"/>
                      <w:sz w:val="16"/>
                      <w:szCs w:val="16"/>
                    </w:rPr>
                    <w:t>38</w:t>
                  </w:r>
                </w:p>
              </w:tc>
              <w:tc>
                <w:tcPr>
                  <w:tcW w:w="554" w:type="dxa"/>
                </w:tcPr>
                <w:p w14:paraId="20131D0C" w14:textId="53AD91A6" w:rsidR="00667579" w:rsidRDefault="00667579" w:rsidP="0071795E">
                  <w:pPr>
                    <w:framePr w:hSpace="180" w:wrap="around" w:vAnchor="page" w:hAnchor="margin" w:y="1"/>
                    <w:rPr>
                      <w:rFonts w:ascii="Arial" w:hAnsi="Arial" w:cs="Arial"/>
                      <w:sz w:val="16"/>
                      <w:szCs w:val="16"/>
                    </w:rPr>
                  </w:pPr>
                </w:p>
              </w:tc>
            </w:tr>
            <w:tr w:rsidR="00667579" w14:paraId="709D8A02" w14:textId="77777777" w:rsidTr="00CB544F">
              <w:trPr>
                <w:trHeight w:val="170"/>
              </w:trPr>
              <w:tc>
                <w:tcPr>
                  <w:tcW w:w="3776" w:type="dxa"/>
                  <w:gridSpan w:val="5"/>
                </w:tcPr>
                <w:p w14:paraId="056AE345" w14:textId="77777777" w:rsidR="00667579" w:rsidRPr="00427BB3" w:rsidRDefault="00667579" w:rsidP="0071795E">
                  <w:pPr>
                    <w:framePr w:hSpace="180" w:wrap="around" w:vAnchor="page" w:hAnchor="margin" w:y="1"/>
                    <w:rPr>
                      <w:rFonts w:ascii="Arial" w:hAnsi="Arial" w:cs="Arial"/>
                      <w:b/>
                      <w:bCs/>
                      <w:sz w:val="16"/>
                      <w:szCs w:val="16"/>
                    </w:rPr>
                  </w:pPr>
                  <w:r>
                    <w:rPr>
                      <w:rFonts w:ascii="Arial" w:hAnsi="Arial" w:cs="Arial"/>
                      <w:b/>
                      <w:bCs/>
                      <w:sz w:val="16"/>
                      <w:szCs w:val="16"/>
                    </w:rPr>
                    <w:t xml:space="preserve">% </w:t>
                  </w:r>
                  <w:r w:rsidRPr="00427BB3">
                    <w:rPr>
                      <w:rFonts w:ascii="Arial" w:hAnsi="Arial" w:cs="Arial"/>
                      <w:b/>
                      <w:bCs/>
                      <w:sz w:val="16"/>
                      <w:szCs w:val="16"/>
                    </w:rPr>
                    <w:t>End of Year Prediction</w:t>
                  </w:r>
                </w:p>
              </w:tc>
            </w:tr>
            <w:tr w:rsidR="00667579" w14:paraId="107647A5" w14:textId="77777777" w:rsidTr="00CB544F">
              <w:tc>
                <w:tcPr>
                  <w:tcW w:w="928" w:type="dxa"/>
                </w:tcPr>
                <w:p w14:paraId="66C4548D"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 xml:space="preserve">ARE  </w:t>
                  </w:r>
                </w:p>
              </w:tc>
              <w:tc>
                <w:tcPr>
                  <w:tcW w:w="848" w:type="dxa"/>
                </w:tcPr>
                <w:p w14:paraId="14EC9FBC" w14:textId="789C74C5" w:rsidR="00667579" w:rsidRDefault="00FE3159" w:rsidP="0071795E">
                  <w:pPr>
                    <w:framePr w:hSpace="180" w:wrap="around" w:vAnchor="page" w:hAnchor="margin" w:y="1"/>
                    <w:rPr>
                      <w:rFonts w:ascii="Arial" w:hAnsi="Arial" w:cs="Arial"/>
                      <w:sz w:val="16"/>
                      <w:szCs w:val="16"/>
                    </w:rPr>
                  </w:pPr>
                  <w:r>
                    <w:rPr>
                      <w:rFonts w:ascii="Arial" w:hAnsi="Arial" w:cs="Arial"/>
                      <w:sz w:val="16"/>
                      <w:szCs w:val="16"/>
                    </w:rPr>
                    <w:t>78</w:t>
                  </w:r>
                </w:p>
              </w:tc>
              <w:tc>
                <w:tcPr>
                  <w:tcW w:w="767" w:type="dxa"/>
                </w:tcPr>
                <w:p w14:paraId="54B8A219" w14:textId="060FE7C5" w:rsidR="00667579" w:rsidRDefault="00FE3159" w:rsidP="0071795E">
                  <w:pPr>
                    <w:framePr w:hSpace="180" w:wrap="around" w:vAnchor="page" w:hAnchor="margin" w:y="1"/>
                    <w:rPr>
                      <w:rFonts w:ascii="Arial" w:hAnsi="Arial" w:cs="Arial"/>
                      <w:sz w:val="16"/>
                      <w:szCs w:val="16"/>
                    </w:rPr>
                  </w:pPr>
                  <w:r>
                    <w:rPr>
                      <w:rFonts w:ascii="Arial" w:hAnsi="Arial" w:cs="Arial"/>
                      <w:sz w:val="16"/>
                      <w:szCs w:val="16"/>
                    </w:rPr>
                    <w:t>78</w:t>
                  </w:r>
                </w:p>
              </w:tc>
              <w:tc>
                <w:tcPr>
                  <w:tcW w:w="679" w:type="dxa"/>
                </w:tcPr>
                <w:p w14:paraId="4A2F78C4" w14:textId="18669A36" w:rsidR="00667579" w:rsidRDefault="00FE3159" w:rsidP="0071795E">
                  <w:pPr>
                    <w:framePr w:hSpace="180" w:wrap="around" w:vAnchor="page" w:hAnchor="margin" w:y="1"/>
                    <w:rPr>
                      <w:rFonts w:ascii="Arial" w:hAnsi="Arial" w:cs="Arial"/>
                      <w:sz w:val="16"/>
                      <w:szCs w:val="16"/>
                    </w:rPr>
                  </w:pPr>
                  <w:r>
                    <w:rPr>
                      <w:rFonts w:ascii="Arial" w:hAnsi="Arial" w:cs="Arial"/>
                      <w:sz w:val="16"/>
                      <w:szCs w:val="16"/>
                    </w:rPr>
                    <w:t>80</w:t>
                  </w:r>
                </w:p>
              </w:tc>
              <w:tc>
                <w:tcPr>
                  <w:tcW w:w="554" w:type="dxa"/>
                </w:tcPr>
                <w:p w14:paraId="1A38CF52" w14:textId="77777777" w:rsidR="00667579" w:rsidRDefault="00667579" w:rsidP="0071795E">
                  <w:pPr>
                    <w:framePr w:hSpace="180" w:wrap="around" w:vAnchor="page" w:hAnchor="margin" w:y="1"/>
                    <w:rPr>
                      <w:rFonts w:ascii="Arial" w:hAnsi="Arial" w:cs="Arial"/>
                      <w:sz w:val="16"/>
                      <w:szCs w:val="16"/>
                    </w:rPr>
                  </w:pPr>
                </w:p>
              </w:tc>
            </w:tr>
            <w:tr w:rsidR="00667579" w14:paraId="13360EF3" w14:textId="77777777" w:rsidTr="00CB544F">
              <w:tc>
                <w:tcPr>
                  <w:tcW w:w="928" w:type="dxa"/>
                </w:tcPr>
                <w:p w14:paraId="24A74A07"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GDS</w:t>
                  </w:r>
                </w:p>
              </w:tc>
              <w:tc>
                <w:tcPr>
                  <w:tcW w:w="848" w:type="dxa"/>
                </w:tcPr>
                <w:p w14:paraId="40CFB427" w14:textId="58CCD330" w:rsidR="00667579" w:rsidRDefault="00FE3159" w:rsidP="0071795E">
                  <w:pPr>
                    <w:framePr w:hSpace="180" w:wrap="around" w:vAnchor="page" w:hAnchor="margin" w:y="1"/>
                    <w:rPr>
                      <w:rFonts w:ascii="Arial" w:hAnsi="Arial" w:cs="Arial"/>
                      <w:sz w:val="16"/>
                      <w:szCs w:val="16"/>
                    </w:rPr>
                  </w:pPr>
                  <w:r>
                    <w:rPr>
                      <w:rFonts w:ascii="Arial" w:hAnsi="Arial" w:cs="Arial"/>
                      <w:sz w:val="16"/>
                      <w:szCs w:val="16"/>
                    </w:rPr>
                    <w:t>20</w:t>
                  </w:r>
                </w:p>
              </w:tc>
              <w:tc>
                <w:tcPr>
                  <w:tcW w:w="767" w:type="dxa"/>
                </w:tcPr>
                <w:p w14:paraId="7B3F0C30" w14:textId="49FBAF8F" w:rsidR="00667579" w:rsidRDefault="00FE3159" w:rsidP="0071795E">
                  <w:pPr>
                    <w:framePr w:hSpace="180" w:wrap="around" w:vAnchor="page" w:hAnchor="margin" w:y="1"/>
                    <w:rPr>
                      <w:rFonts w:ascii="Arial" w:hAnsi="Arial" w:cs="Arial"/>
                      <w:sz w:val="16"/>
                      <w:szCs w:val="16"/>
                    </w:rPr>
                  </w:pPr>
                  <w:r>
                    <w:rPr>
                      <w:rFonts w:ascii="Arial" w:hAnsi="Arial" w:cs="Arial"/>
                      <w:sz w:val="16"/>
                      <w:szCs w:val="16"/>
                    </w:rPr>
                    <w:t>18</w:t>
                  </w:r>
                </w:p>
              </w:tc>
              <w:tc>
                <w:tcPr>
                  <w:tcW w:w="679" w:type="dxa"/>
                </w:tcPr>
                <w:p w14:paraId="3CC38D57" w14:textId="03ADB7EE" w:rsidR="00667579" w:rsidRDefault="00FE3159" w:rsidP="0071795E">
                  <w:pPr>
                    <w:framePr w:hSpace="180" w:wrap="around" w:vAnchor="page" w:hAnchor="margin" w:y="1"/>
                    <w:rPr>
                      <w:rFonts w:ascii="Arial" w:hAnsi="Arial" w:cs="Arial"/>
                      <w:sz w:val="16"/>
                      <w:szCs w:val="16"/>
                    </w:rPr>
                  </w:pPr>
                  <w:r>
                    <w:rPr>
                      <w:rFonts w:ascii="Arial" w:hAnsi="Arial" w:cs="Arial"/>
                      <w:sz w:val="16"/>
                      <w:szCs w:val="16"/>
                    </w:rPr>
                    <w:t>20</w:t>
                  </w:r>
                </w:p>
              </w:tc>
              <w:tc>
                <w:tcPr>
                  <w:tcW w:w="554" w:type="dxa"/>
                </w:tcPr>
                <w:p w14:paraId="35121ED8" w14:textId="77777777" w:rsidR="00667579" w:rsidRDefault="00667579" w:rsidP="0071795E">
                  <w:pPr>
                    <w:framePr w:hSpace="180" w:wrap="around" w:vAnchor="page" w:hAnchor="margin" w:y="1"/>
                    <w:rPr>
                      <w:rFonts w:ascii="Arial" w:hAnsi="Arial" w:cs="Arial"/>
                      <w:sz w:val="16"/>
                      <w:szCs w:val="16"/>
                    </w:rPr>
                  </w:pPr>
                </w:p>
              </w:tc>
            </w:tr>
          </w:tbl>
          <w:p w14:paraId="27548E30" w14:textId="77777777" w:rsidR="0007519A" w:rsidRPr="005C1D13" w:rsidRDefault="0007519A" w:rsidP="006828DC">
            <w:pPr>
              <w:rPr>
                <w:rFonts w:ascii="Arial" w:hAnsi="Arial" w:cs="Arial"/>
                <w:sz w:val="16"/>
                <w:szCs w:val="16"/>
              </w:rPr>
            </w:pPr>
          </w:p>
        </w:tc>
      </w:tr>
      <w:tr w:rsidR="00D338FE" w14:paraId="46098E9B" w14:textId="77777777" w:rsidTr="006828DC">
        <w:trPr>
          <w:trHeight w:val="1247"/>
        </w:trPr>
        <w:tc>
          <w:tcPr>
            <w:tcW w:w="990" w:type="dxa"/>
          </w:tcPr>
          <w:p w14:paraId="28BFAF0C" w14:textId="77777777" w:rsidR="0007519A" w:rsidRPr="005C1D13" w:rsidRDefault="0007519A" w:rsidP="006828DC">
            <w:pPr>
              <w:rPr>
                <w:rFonts w:ascii="Arial" w:hAnsi="Arial" w:cs="Arial"/>
                <w:b/>
                <w:bCs/>
                <w:sz w:val="16"/>
                <w:szCs w:val="16"/>
              </w:rPr>
            </w:pPr>
            <w:r w:rsidRPr="005C1D13">
              <w:rPr>
                <w:rFonts w:ascii="Arial" w:hAnsi="Arial" w:cs="Arial"/>
                <w:b/>
                <w:bCs/>
                <w:sz w:val="16"/>
                <w:szCs w:val="16"/>
              </w:rPr>
              <w:t>Year 1</w:t>
            </w:r>
          </w:p>
        </w:tc>
        <w:tc>
          <w:tcPr>
            <w:tcW w:w="1982" w:type="dxa"/>
          </w:tcPr>
          <w:p w14:paraId="5CAB2EDB" w14:textId="77777777" w:rsidR="0007519A" w:rsidRPr="00421534" w:rsidRDefault="0007519A" w:rsidP="006828DC">
            <w:pPr>
              <w:rPr>
                <w:rFonts w:ascii="Arial" w:hAnsi="Arial" w:cs="Arial"/>
                <w:sz w:val="16"/>
                <w:szCs w:val="16"/>
              </w:rPr>
            </w:pPr>
            <w:r w:rsidRPr="00421534">
              <w:rPr>
                <w:rFonts w:ascii="Arial" w:hAnsi="Arial" w:cs="Arial"/>
                <w:sz w:val="16"/>
                <w:szCs w:val="16"/>
              </w:rPr>
              <w:t xml:space="preserve">Writing/SPAG (big push on non-negotiables) </w:t>
            </w:r>
          </w:p>
          <w:p w14:paraId="2E317D0C" w14:textId="77777777" w:rsidR="0007519A" w:rsidRPr="00421534" w:rsidRDefault="0007519A" w:rsidP="006828DC">
            <w:pPr>
              <w:rPr>
                <w:rFonts w:ascii="Arial" w:hAnsi="Arial" w:cs="Arial"/>
                <w:sz w:val="16"/>
                <w:szCs w:val="16"/>
              </w:rPr>
            </w:pPr>
            <w:r w:rsidRPr="00421534">
              <w:rPr>
                <w:rFonts w:ascii="Arial" w:hAnsi="Arial" w:cs="Arial"/>
                <w:sz w:val="16"/>
                <w:szCs w:val="16"/>
              </w:rPr>
              <w:t xml:space="preserve">Application of phonics into writing </w:t>
            </w:r>
          </w:p>
        </w:tc>
        <w:tc>
          <w:tcPr>
            <w:tcW w:w="2835" w:type="dxa"/>
          </w:tcPr>
          <w:p w14:paraId="3B970802" w14:textId="77777777" w:rsidR="0007519A" w:rsidRPr="00421534" w:rsidRDefault="0007519A" w:rsidP="006828DC">
            <w:pPr>
              <w:rPr>
                <w:rFonts w:ascii="Arial" w:hAnsi="Arial" w:cs="Arial"/>
                <w:sz w:val="16"/>
                <w:szCs w:val="16"/>
              </w:rPr>
            </w:pPr>
            <w:r w:rsidRPr="00421534">
              <w:rPr>
                <w:rFonts w:ascii="Arial" w:hAnsi="Arial" w:cs="Arial"/>
                <w:sz w:val="16"/>
                <w:szCs w:val="16"/>
              </w:rPr>
              <w:t>Maths 81% accessing Y1 (11 off)</w:t>
            </w:r>
          </w:p>
          <w:p w14:paraId="2C1AF59E" w14:textId="77777777" w:rsidR="0007519A" w:rsidRPr="00421534" w:rsidRDefault="0007519A" w:rsidP="006828DC">
            <w:pPr>
              <w:rPr>
                <w:rFonts w:ascii="Arial" w:hAnsi="Arial" w:cs="Arial"/>
                <w:sz w:val="16"/>
                <w:szCs w:val="16"/>
              </w:rPr>
            </w:pPr>
            <w:r w:rsidRPr="00421534">
              <w:rPr>
                <w:rFonts w:ascii="Arial" w:hAnsi="Arial" w:cs="Arial"/>
                <w:sz w:val="16"/>
                <w:szCs w:val="16"/>
              </w:rPr>
              <w:t>Reading 81% (11 0ff)</w:t>
            </w:r>
          </w:p>
          <w:p w14:paraId="214D6D6A" w14:textId="77777777" w:rsidR="0007519A" w:rsidRPr="00421534" w:rsidRDefault="0007519A" w:rsidP="006828DC">
            <w:pPr>
              <w:rPr>
                <w:rFonts w:ascii="Arial" w:hAnsi="Arial" w:cs="Arial"/>
                <w:sz w:val="16"/>
                <w:szCs w:val="16"/>
              </w:rPr>
            </w:pPr>
            <w:r w:rsidRPr="00421534">
              <w:rPr>
                <w:rFonts w:ascii="Arial" w:hAnsi="Arial" w:cs="Arial"/>
                <w:sz w:val="16"/>
                <w:szCs w:val="16"/>
              </w:rPr>
              <w:t>Writing 80% (12 off)</w:t>
            </w:r>
          </w:p>
          <w:p w14:paraId="326B4C22" w14:textId="77777777" w:rsidR="0007519A" w:rsidRPr="00421534" w:rsidRDefault="0007519A" w:rsidP="006828DC">
            <w:pPr>
              <w:rPr>
                <w:rFonts w:ascii="Arial" w:hAnsi="Arial" w:cs="Arial"/>
                <w:sz w:val="16"/>
                <w:szCs w:val="16"/>
              </w:rPr>
            </w:pPr>
          </w:p>
          <w:p w14:paraId="595478E9" w14:textId="77777777" w:rsidR="0007519A" w:rsidRPr="00421534" w:rsidRDefault="0007519A" w:rsidP="006828DC">
            <w:pPr>
              <w:rPr>
                <w:rFonts w:ascii="Arial" w:hAnsi="Arial" w:cs="Arial"/>
                <w:sz w:val="16"/>
                <w:szCs w:val="16"/>
              </w:rPr>
            </w:pPr>
            <w:r w:rsidRPr="00421534">
              <w:rPr>
                <w:rFonts w:ascii="Arial" w:hAnsi="Arial" w:cs="Arial"/>
                <w:sz w:val="16"/>
                <w:szCs w:val="16"/>
              </w:rPr>
              <w:t xml:space="preserve">59 children in cohort </w:t>
            </w:r>
          </w:p>
        </w:tc>
        <w:tc>
          <w:tcPr>
            <w:tcW w:w="5955" w:type="dxa"/>
          </w:tcPr>
          <w:p w14:paraId="18AF6434" w14:textId="60B3724F" w:rsidR="0007519A" w:rsidRPr="005C1D13" w:rsidRDefault="0007519A" w:rsidP="006828DC">
            <w:pPr>
              <w:rPr>
                <w:rFonts w:ascii="Arial" w:hAnsi="Arial" w:cs="Arial"/>
                <w:sz w:val="16"/>
                <w:szCs w:val="16"/>
              </w:rPr>
            </w:pPr>
            <w:r w:rsidRPr="005C1D13">
              <w:rPr>
                <w:rFonts w:ascii="Arial" w:hAnsi="Arial" w:cs="Arial"/>
                <w:sz w:val="16"/>
                <w:szCs w:val="16"/>
              </w:rPr>
              <w:t xml:space="preserve">Interventions </w:t>
            </w:r>
            <w:r w:rsidR="00A401C2">
              <w:rPr>
                <w:rFonts w:ascii="Arial" w:hAnsi="Arial" w:cs="Arial"/>
                <w:sz w:val="16"/>
                <w:szCs w:val="16"/>
              </w:rPr>
              <w:t xml:space="preserve">in maths and </w:t>
            </w:r>
            <w:r w:rsidRPr="005C1D13">
              <w:rPr>
                <w:rFonts w:ascii="Arial" w:hAnsi="Arial" w:cs="Arial"/>
                <w:sz w:val="16"/>
                <w:szCs w:val="16"/>
              </w:rPr>
              <w:t>phonics</w:t>
            </w:r>
            <w:r w:rsidR="00A401C2">
              <w:rPr>
                <w:rFonts w:ascii="Arial" w:hAnsi="Arial" w:cs="Arial"/>
                <w:sz w:val="16"/>
                <w:szCs w:val="16"/>
              </w:rPr>
              <w:t>.</w:t>
            </w:r>
          </w:p>
          <w:p w14:paraId="1BA3E567" w14:textId="77777777" w:rsidR="0007519A" w:rsidRPr="005C1D13" w:rsidRDefault="0007519A" w:rsidP="006828DC">
            <w:pPr>
              <w:rPr>
                <w:rFonts w:ascii="Arial" w:hAnsi="Arial" w:cs="Arial"/>
                <w:sz w:val="16"/>
                <w:szCs w:val="16"/>
              </w:rPr>
            </w:pPr>
            <w:r w:rsidRPr="005C1D13">
              <w:rPr>
                <w:rFonts w:ascii="Arial" w:hAnsi="Arial" w:cs="Arial"/>
                <w:sz w:val="16"/>
                <w:szCs w:val="16"/>
              </w:rPr>
              <w:t>Handwriting intervention</w:t>
            </w:r>
          </w:p>
          <w:p w14:paraId="79A450F8" w14:textId="5F352C72" w:rsidR="0007519A" w:rsidRPr="005C1D13" w:rsidRDefault="0007519A" w:rsidP="006828DC">
            <w:pPr>
              <w:rPr>
                <w:rFonts w:ascii="Arial" w:hAnsi="Arial" w:cs="Arial"/>
                <w:sz w:val="16"/>
                <w:szCs w:val="16"/>
              </w:rPr>
            </w:pPr>
            <w:r w:rsidRPr="005C1D13">
              <w:rPr>
                <w:rFonts w:ascii="Arial" w:hAnsi="Arial" w:cs="Arial"/>
                <w:sz w:val="16"/>
                <w:szCs w:val="16"/>
              </w:rPr>
              <w:t>Probe to develop on sight vocab and sounds</w:t>
            </w:r>
            <w:r w:rsidR="00A401C2">
              <w:rPr>
                <w:rFonts w:ascii="Arial" w:hAnsi="Arial" w:cs="Arial"/>
                <w:sz w:val="16"/>
                <w:szCs w:val="16"/>
              </w:rPr>
              <w:t>.</w:t>
            </w:r>
          </w:p>
          <w:p w14:paraId="2FC32EE9" w14:textId="15F6F2E6" w:rsidR="0007519A" w:rsidRPr="005C1D13" w:rsidRDefault="0007519A" w:rsidP="006828DC">
            <w:pPr>
              <w:rPr>
                <w:rFonts w:ascii="Arial" w:hAnsi="Arial" w:cs="Arial"/>
                <w:sz w:val="16"/>
                <w:szCs w:val="16"/>
              </w:rPr>
            </w:pPr>
            <w:r w:rsidRPr="005C1D13">
              <w:rPr>
                <w:rFonts w:ascii="Arial" w:hAnsi="Arial" w:cs="Arial"/>
                <w:sz w:val="16"/>
                <w:szCs w:val="16"/>
              </w:rPr>
              <w:t>Bottom 20% reading 1:1 reading sessions and small group in addition to GR</w:t>
            </w:r>
            <w:r w:rsidR="00A401C2">
              <w:rPr>
                <w:rFonts w:ascii="Arial" w:hAnsi="Arial" w:cs="Arial"/>
                <w:sz w:val="16"/>
                <w:szCs w:val="16"/>
              </w:rPr>
              <w:t>.</w:t>
            </w:r>
          </w:p>
          <w:p w14:paraId="6DEB5B03" w14:textId="3DD12118" w:rsidR="0007519A" w:rsidRPr="005C1D13" w:rsidRDefault="0007519A" w:rsidP="006828DC">
            <w:pPr>
              <w:rPr>
                <w:rFonts w:ascii="Arial" w:hAnsi="Arial" w:cs="Arial"/>
                <w:sz w:val="16"/>
                <w:szCs w:val="16"/>
              </w:rPr>
            </w:pPr>
            <w:r w:rsidRPr="005C1D13">
              <w:rPr>
                <w:rFonts w:ascii="Arial" w:hAnsi="Arial" w:cs="Arial"/>
                <w:sz w:val="16"/>
                <w:szCs w:val="16"/>
              </w:rPr>
              <w:t>Group size in phonics small to provide more targeted teaching (receiving 2 daily sessions)</w:t>
            </w:r>
            <w:r w:rsidR="00A401C2">
              <w:rPr>
                <w:rFonts w:ascii="Arial" w:hAnsi="Arial" w:cs="Arial"/>
                <w:sz w:val="16"/>
                <w:szCs w:val="16"/>
              </w:rPr>
              <w:t>.</w:t>
            </w:r>
          </w:p>
          <w:p w14:paraId="790F6F08" w14:textId="1AEF70C2" w:rsidR="0007519A" w:rsidRPr="005C1D13" w:rsidRDefault="0007519A" w:rsidP="006828DC">
            <w:pPr>
              <w:rPr>
                <w:rFonts w:ascii="Arial" w:hAnsi="Arial" w:cs="Arial"/>
                <w:sz w:val="16"/>
                <w:szCs w:val="16"/>
              </w:rPr>
            </w:pPr>
            <w:r w:rsidRPr="005C1D13">
              <w:rPr>
                <w:rFonts w:ascii="Arial" w:hAnsi="Arial" w:cs="Arial"/>
                <w:sz w:val="16"/>
                <w:szCs w:val="16"/>
              </w:rPr>
              <w:t>Socially speaking intervention to help develop language skills</w:t>
            </w:r>
            <w:r w:rsidR="00A401C2">
              <w:rPr>
                <w:rFonts w:ascii="Arial" w:hAnsi="Arial" w:cs="Arial"/>
                <w:sz w:val="16"/>
                <w:szCs w:val="16"/>
              </w:rPr>
              <w:t>.</w:t>
            </w:r>
          </w:p>
          <w:p w14:paraId="426533D7" w14:textId="77777777" w:rsidR="00BE131D" w:rsidRDefault="0007519A" w:rsidP="006828DC">
            <w:pPr>
              <w:rPr>
                <w:rFonts w:ascii="Arial" w:hAnsi="Arial" w:cs="Arial"/>
                <w:sz w:val="16"/>
                <w:szCs w:val="16"/>
              </w:rPr>
            </w:pPr>
            <w:r w:rsidRPr="005C1D13">
              <w:rPr>
                <w:rFonts w:ascii="Arial" w:hAnsi="Arial" w:cs="Arial"/>
                <w:sz w:val="16"/>
                <w:szCs w:val="16"/>
              </w:rPr>
              <w:t>Assembly</w:t>
            </w:r>
            <w:r w:rsidR="00A401C2">
              <w:rPr>
                <w:rFonts w:ascii="Arial" w:hAnsi="Arial" w:cs="Arial"/>
                <w:sz w:val="16"/>
                <w:szCs w:val="16"/>
              </w:rPr>
              <w:t xml:space="preserve"> intervention</w:t>
            </w:r>
            <w:r w:rsidRPr="005C1D13">
              <w:rPr>
                <w:rFonts w:ascii="Arial" w:hAnsi="Arial" w:cs="Arial"/>
                <w:sz w:val="16"/>
                <w:szCs w:val="16"/>
              </w:rPr>
              <w:t xml:space="preserve"> – basic sentence construction</w:t>
            </w:r>
            <w:r w:rsidR="00A401C2">
              <w:rPr>
                <w:rFonts w:ascii="Arial" w:hAnsi="Arial" w:cs="Arial"/>
                <w:sz w:val="16"/>
                <w:szCs w:val="16"/>
              </w:rPr>
              <w:t>.</w:t>
            </w:r>
          </w:p>
          <w:p w14:paraId="3F8288C3" w14:textId="77777777" w:rsidR="00BE131D" w:rsidRPr="00BE3CFC" w:rsidRDefault="00BE131D" w:rsidP="00BE131D">
            <w:pPr>
              <w:rPr>
                <w:rFonts w:ascii="Arial" w:hAnsi="Arial" w:cs="Arial"/>
                <w:color w:val="70AD47" w:themeColor="accent6"/>
                <w:sz w:val="16"/>
                <w:szCs w:val="16"/>
              </w:rPr>
            </w:pPr>
            <w:r w:rsidRPr="00BE3CFC">
              <w:rPr>
                <w:rFonts w:ascii="Arial" w:hAnsi="Arial" w:cs="Arial"/>
                <w:color w:val="70AD47" w:themeColor="accent6"/>
                <w:sz w:val="16"/>
                <w:szCs w:val="16"/>
              </w:rPr>
              <w:t>Differentiated planned focused activities for writing and maths.</w:t>
            </w:r>
          </w:p>
          <w:p w14:paraId="0DC56986" w14:textId="77777777" w:rsidR="00BE131D" w:rsidRPr="00BE3CFC" w:rsidRDefault="00BE131D" w:rsidP="00BE131D">
            <w:pPr>
              <w:rPr>
                <w:rFonts w:ascii="Arial" w:hAnsi="Arial" w:cs="Arial"/>
                <w:color w:val="70AD47" w:themeColor="accent6"/>
                <w:sz w:val="16"/>
                <w:szCs w:val="16"/>
              </w:rPr>
            </w:pPr>
            <w:r w:rsidRPr="00BE3CFC">
              <w:rPr>
                <w:rFonts w:ascii="Arial" w:hAnsi="Arial" w:cs="Arial"/>
                <w:color w:val="70AD47" w:themeColor="accent6"/>
                <w:sz w:val="16"/>
                <w:szCs w:val="16"/>
              </w:rPr>
              <w:t>End of phase assessments for phonics</w:t>
            </w:r>
          </w:p>
          <w:p w14:paraId="696DF47F" w14:textId="77777777" w:rsidR="00BE131D" w:rsidRPr="00BE3CFC" w:rsidRDefault="00BE131D" w:rsidP="00BE131D">
            <w:pPr>
              <w:rPr>
                <w:rFonts w:ascii="Arial" w:hAnsi="Arial" w:cs="Arial"/>
                <w:color w:val="70AD47" w:themeColor="accent6"/>
                <w:sz w:val="16"/>
                <w:szCs w:val="16"/>
              </w:rPr>
            </w:pPr>
            <w:r w:rsidRPr="00BE3CFC">
              <w:rPr>
                <w:rFonts w:ascii="Arial" w:hAnsi="Arial" w:cs="Arial"/>
                <w:color w:val="70AD47" w:themeColor="accent6"/>
                <w:sz w:val="16"/>
                <w:szCs w:val="16"/>
              </w:rPr>
              <w:t>Phonics half termly screening</w:t>
            </w:r>
          </w:p>
          <w:p w14:paraId="3A499C88" w14:textId="77777777" w:rsidR="00BE131D" w:rsidRPr="00BE3CFC" w:rsidRDefault="00BE131D" w:rsidP="00BE131D">
            <w:pPr>
              <w:rPr>
                <w:rFonts w:ascii="Arial" w:hAnsi="Arial" w:cs="Arial"/>
                <w:color w:val="70AD47" w:themeColor="accent6"/>
                <w:sz w:val="16"/>
                <w:szCs w:val="16"/>
              </w:rPr>
            </w:pPr>
            <w:r w:rsidRPr="00BE3CFC">
              <w:rPr>
                <w:rFonts w:ascii="Arial" w:hAnsi="Arial" w:cs="Arial"/>
                <w:color w:val="70AD47" w:themeColor="accent6"/>
                <w:sz w:val="16"/>
                <w:szCs w:val="16"/>
              </w:rPr>
              <w:t>Maths planning linked to shown gaps in pre assessment.</w:t>
            </w:r>
          </w:p>
          <w:p w14:paraId="3506D291" w14:textId="77777777" w:rsidR="00BE131D" w:rsidRPr="00BE3CFC" w:rsidRDefault="00BE131D" w:rsidP="00BE131D">
            <w:pPr>
              <w:rPr>
                <w:rFonts w:ascii="Arial" w:hAnsi="Arial" w:cs="Arial"/>
                <w:color w:val="70AD47" w:themeColor="accent6"/>
                <w:sz w:val="16"/>
                <w:szCs w:val="16"/>
              </w:rPr>
            </w:pPr>
            <w:r w:rsidRPr="00BE3CFC">
              <w:rPr>
                <w:rFonts w:ascii="Arial" w:hAnsi="Arial" w:cs="Arial"/>
                <w:color w:val="70AD47" w:themeColor="accent6"/>
                <w:sz w:val="16"/>
                <w:szCs w:val="16"/>
              </w:rPr>
              <w:t>Pre teaching on new concepts</w:t>
            </w:r>
          </w:p>
          <w:p w14:paraId="60238A4E" w14:textId="7BF94049" w:rsidR="0007519A" w:rsidRPr="00BE131D" w:rsidRDefault="00BE131D" w:rsidP="00BE131D">
            <w:pPr>
              <w:rPr>
                <w:rFonts w:ascii="Arial" w:hAnsi="Arial" w:cs="Arial"/>
                <w:color w:val="70AD47" w:themeColor="accent6"/>
                <w:sz w:val="16"/>
                <w:szCs w:val="16"/>
              </w:rPr>
            </w:pPr>
            <w:r w:rsidRPr="00BE3CFC">
              <w:rPr>
                <w:rFonts w:ascii="Arial" w:hAnsi="Arial" w:cs="Arial"/>
                <w:color w:val="70AD47" w:themeColor="accent6"/>
                <w:sz w:val="16"/>
                <w:szCs w:val="16"/>
              </w:rPr>
              <w:t>Individual targets in Maths and Literacy.</w:t>
            </w:r>
            <w:r w:rsidR="0007519A" w:rsidRPr="005C1D13">
              <w:rPr>
                <w:rFonts w:ascii="Arial" w:hAnsi="Arial" w:cs="Arial"/>
                <w:sz w:val="16"/>
                <w:szCs w:val="16"/>
              </w:rPr>
              <w:t xml:space="preserve"> </w:t>
            </w:r>
          </w:p>
        </w:tc>
        <w:tc>
          <w:tcPr>
            <w:tcW w:w="3826" w:type="dxa"/>
          </w:tcPr>
          <w:tbl>
            <w:tblPr>
              <w:tblStyle w:val="TableGrid"/>
              <w:tblW w:w="3776" w:type="dxa"/>
              <w:tblLook w:val="04A0" w:firstRow="1" w:lastRow="0" w:firstColumn="1" w:lastColumn="0" w:noHBand="0" w:noVBand="1"/>
            </w:tblPr>
            <w:tblGrid>
              <w:gridCol w:w="928"/>
              <w:gridCol w:w="848"/>
              <w:gridCol w:w="767"/>
              <w:gridCol w:w="679"/>
              <w:gridCol w:w="554"/>
            </w:tblGrid>
            <w:tr w:rsidR="00667579" w14:paraId="69A8B145" w14:textId="77777777" w:rsidTr="00CB544F">
              <w:tc>
                <w:tcPr>
                  <w:tcW w:w="928" w:type="dxa"/>
                </w:tcPr>
                <w:p w14:paraId="42E10FD2"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 Oct</w:t>
                  </w:r>
                </w:p>
              </w:tc>
              <w:tc>
                <w:tcPr>
                  <w:tcW w:w="848" w:type="dxa"/>
                </w:tcPr>
                <w:p w14:paraId="4F28B0BF"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Reading</w:t>
                  </w:r>
                </w:p>
              </w:tc>
              <w:tc>
                <w:tcPr>
                  <w:tcW w:w="767" w:type="dxa"/>
                </w:tcPr>
                <w:p w14:paraId="671177D6"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Writing</w:t>
                  </w:r>
                </w:p>
              </w:tc>
              <w:tc>
                <w:tcPr>
                  <w:tcW w:w="679" w:type="dxa"/>
                </w:tcPr>
                <w:p w14:paraId="242F2E87"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Maths</w:t>
                  </w:r>
                </w:p>
              </w:tc>
              <w:tc>
                <w:tcPr>
                  <w:tcW w:w="554" w:type="dxa"/>
                </w:tcPr>
                <w:p w14:paraId="4118A618"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GPS</w:t>
                  </w:r>
                </w:p>
              </w:tc>
            </w:tr>
            <w:tr w:rsidR="00667579" w14:paraId="0383E6B5" w14:textId="77777777" w:rsidTr="00CB544F">
              <w:trPr>
                <w:trHeight w:val="170"/>
              </w:trPr>
              <w:tc>
                <w:tcPr>
                  <w:tcW w:w="928" w:type="dxa"/>
                </w:tcPr>
                <w:p w14:paraId="07A59A02"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ARE</w:t>
                  </w:r>
                </w:p>
              </w:tc>
              <w:tc>
                <w:tcPr>
                  <w:tcW w:w="848" w:type="dxa"/>
                </w:tcPr>
                <w:p w14:paraId="7711EE74"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78</w:t>
                  </w:r>
                </w:p>
              </w:tc>
              <w:tc>
                <w:tcPr>
                  <w:tcW w:w="767" w:type="dxa"/>
                </w:tcPr>
                <w:p w14:paraId="05F5CD08"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77</w:t>
                  </w:r>
                </w:p>
              </w:tc>
              <w:tc>
                <w:tcPr>
                  <w:tcW w:w="679" w:type="dxa"/>
                </w:tcPr>
                <w:p w14:paraId="41C76D2B"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82</w:t>
                  </w:r>
                </w:p>
              </w:tc>
              <w:tc>
                <w:tcPr>
                  <w:tcW w:w="554" w:type="dxa"/>
                </w:tcPr>
                <w:p w14:paraId="1AB3EC7B"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77</w:t>
                  </w:r>
                </w:p>
              </w:tc>
            </w:tr>
            <w:tr w:rsidR="00667579" w14:paraId="1211ABCE" w14:textId="77777777" w:rsidTr="00CB544F">
              <w:trPr>
                <w:trHeight w:val="170"/>
              </w:trPr>
              <w:tc>
                <w:tcPr>
                  <w:tcW w:w="928" w:type="dxa"/>
                </w:tcPr>
                <w:p w14:paraId="76364DD2"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GDS</w:t>
                  </w:r>
                </w:p>
              </w:tc>
              <w:tc>
                <w:tcPr>
                  <w:tcW w:w="848" w:type="dxa"/>
                </w:tcPr>
                <w:p w14:paraId="1C54679A"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18</w:t>
                  </w:r>
                </w:p>
              </w:tc>
              <w:tc>
                <w:tcPr>
                  <w:tcW w:w="767" w:type="dxa"/>
                </w:tcPr>
                <w:p w14:paraId="6D175197"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15</w:t>
                  </w:r>
                </w:p>
              </w:tc>
              <w:tc>
                <w:tcPr>
                  <w:tcW w:w="679" w:type="dxa"/>
                </w:tcPr>
                <w:p w14:paraId="32A1F51C"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13</w:t>
                  </w:r>
                </w:p>
              </w:tc>
              <w:tc>
                <w:tcPr>
                  <w:tcW w:w="554" w:type="dxa"/>
                </w:tcPr>
                <w:p w14:paraId="0A44F257"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14</w:t>
                  </w:r>
                </w:p>
              </w:tc>
            </w:tr>
            <w:tr w:rsidR="00667579" w14:paraId="430A4C79" w14:textId="77777777" w:rsidTr="00CB544F">
              <w:trPr>
                <w:trHeight w:val="170"/>
              </w:trPr>
              <w:tc>
                <w:tcPr>
                  <w:tcW w:w="3776" w:type="dxa"/>
                  <w:gridSpan w:val="5"/>
                </w:tcPr>
                <w:p w14:paraId="4AF8BA27" w14:textId="77777777" w:rsidR="00667579" w:rsidRPr="00427BB3" w:rsidRDefault="00667579" w:rsidP="0071795E">
                  <w:pPr>
                    <w:framePr w:hSpace="180" w:wrap="around" w:vAnchor="page" w:hAnchor="margin" w:y="1"/>
                    <w:rPr>
                      <w:rFonts w:ascii="Arial" w:hAnsi="Arial" w:cs="Arial"/>
                      <w:b/>
                      <w:bCs/>
                      <w:sz w:val="16"/>
                      <w:szCs w:val="16"/>
                    </w:rPr>
                  </w:pPr>
                  <w:r>
                    <w:rPr>
                      <w:rFonts w:ascii="Arial" w:hAnsi="Arial" w:cs="Arial"/>
                      <w:b/>
                      <w:bCs/>
                      <w:sz w:val="16"/>
                      <w:szCs w:val="16"/>
                    </w:rPr>
                    <w:t xml:space="preserve">% </w:t>
                  </w:r>
                  <w:r w:rsidRPr="00427BB3">
                    <w:rPr>
                      <w:rFonts w:ascii="Arial" w:hAnsi="Arial" w:cs="Arial"/>
                      <w:b/>
                      <w:bCs/>
                      <w:sz w:val="16"/>
                      <w:szCs w:val="16"/>
                    </w:rPr>
                    <w:t>End of Year Prediction</w:t>
                  </w:r>
                </w:p>
              </w:tc>
            </w:tr>
            <w:tr w:rsidR="00022A20" w14:paraId="5A533699" w14:textId="77777777" w:rsidTr="00CB544F">
              <w:tc>
                <w:tcPr>
                  <w:tcW w:w="928" w:type="dxa"/>
                </w:tcPr>
                <w:p w14:paraId="7D24A3C8" w14:textId="77777777" w:rsidR="00022A20" w:rsidRDefault="00022A20" w:rsidP="0071795E">
                  <w:pPr>
                    <w:framePr w:hSpace="180" w:wrap="around" w:vAnchor="page" w:hAnchor="margin" w:y="1"/>
                    <w:rPr>
                      <w:rFonts w:ascii="Arial" w:hAnsi="Arial" w:cs="Arial"/>
                      <w:sz w:val="16"/>
                      <w:szCs w:val="16"/>
                    </w:rPr>
                  </w:pPr>
                  <w:r>
                    <w:rPr>
                      <w:rFonts w:ascii="Arial" w:hAnsi="Arial" w:cs="Arial"/>
                      <w:sz w:val="16"/>
                      <w:szCs w:val="16"/>
                    </w:rPr>
                    <w:t xml:space="preserve">ARE  </w:t>
                  </w:r>
                </w:p>
              </w:tc>
              <w:tc>
                <w:tcPr>
                  <w:tcW w:w="848" w:type="dxa"/>
                </w:tcPr>
                <w:p w14:paraId="01AC2A18" w14:textId="249F0527" w:rsidR="00022A20" w:rsidRDefault="00022A20" w:rsidP="0071795E">
                  <w:pPr>
                    <w:framePr w:hSpace="180" w:wrap="around" w:vAnchor="page" w:hAnchor="margin" w:y="1"/>
                    <w:rPr>
                      <w:rFonts w:ascii="Arial" w:hAnsi="Arial" w:cs="Arial"/>
                      <w:sz w:val="16"/>
                      <w:szCs w:val="16"/>
                    </w:rPr>
                  </w:pPr>
                  <w:r>
                    <w:rPr>
                      <w:rFonts w:ascii="Arial" w:hAnsi="Arial" w:cs="Arial"/>
                      <w:sz w:val="16"/>
                      <w:szCs w:val="16"/>
                    </w:rPr>
                    <w:t>83</w:t>
                  </w:r>
                </w:p>
              </w:tc>
              <w:tc>
                <w:tcPr>
                  <w:tcW w:w="767" w:type="dxa"/>
                </w:tcPr>
                <w:p w14:paraId="44D786B4" w14:textId="03955F7F" w:rsidR="00022A20" w:rsidRDefault="00022A20" w:rsidP="0071795E">
                  <w:pPr>
                    <w:framePr w:hSpace="180" w:wrap="around" w:vAnchor="page" w:hAnchor="margin" w:y="1"/>
                    <w:rPr>
                      <w:rFonts w:ascii="Arial" w:hAnsi="Arial" w:cs="Arial"/>
                      <w:sz w:val="16"/>
                      <w:szCs w:val="16"/>
                    </w:rPr>
                  </w:pPr>
                  <w:r>
                    <w:rPr>
                      <w:rFonts w:ascii="Arial" w:hAnsi="Arial" w:cs="Arial"/>
                      <w:sz w:val="16"/>
                      <w:szCs w:val="16"/>
                    </w:rPr>
                    <w:t>81</w:t>
                  </w:r>
                </w:p>
              </w:tc>
              <w:tc>
                <w:tcPr>
                  <w:tcW w:w="679" w:type="dxa"/>
                </w:tcPr>
                <w:p w14:paraId="1B5772C6" w14:textId="147D32B4" w:rsidR="00022A20" w:rsidRDefault="00022A20" w:rsidP="0071795E">
                  <w:pPr>
                    <w:framePr w:hSpace="180" w:wrap="around" w:vAnchor="page" w:hAnchor="margin" w:y="1"/>
                    <w:rPr>
                      <w:rFonts w:ascii="Arial" w:hAnsi="Arial" w:cs="Arial"/>
                      <w:sz w:val="16"/>
                      <w:szCs w:val="16"/>
                    </w:rPr>
                  </w:pPr>
                  <w:r>
                    <w:rPr>
                      <w:rFonts w:ascii="Arial" w:hAnsi="Arial" w:cs="Arial"/>
                      <w:sz w:val="16"/>
                      <w:szCs w:val="16"/>
                    </w:rPr>
                    <w:t>83</w:t>
                  </w:r>
                </w:p>
              </w:tc>
              <w:tc>
                <w:tcPr>
                  <w:tcW w:w="554" w:type="dxa"/>
                </w:tcPr>
                <w:p w14:paraId="04DAD612" w14:textId="220ED346" w:rsidR="00022A20" w:rsidRDefault="00022A20" w:rsidP="0071795E">
                  <w:pPr>
                    <w:framePr w:hSpace="180" w:wrap="around" w:vAnchor="page" w:hAnchor="margin" w:y="1"/>
                    <w:rPr>
                      <w:rFonts w:ascii="Arial" w:hAnsi="Arial" w:cs="Arial"/>
                      <w:sz w:val="16"/>
                      <w:szCs w:val="16"/>
                    </w:rPr>
                  </w:pPr>
                  <w:r>
                    <w:rPr>
                      <w:rFonts w:ascii="Arial" w:hAnsi="Arial" w:cs="Arial"/>
                      <w:sz w:val="16"/>
                      <w:szCs w:val="16"/>
                    </w:rPr>
                    <w:t>81</w:t>
                  </w:r>
                </w:p>
              </w:tc>
            </w:tr>
            <w:tr w:rsidR="00022A20" w14:paraId="2D62F2F1" w14:textId="77777777" w:rsidTr="00CB544F">
              <w:tc>
                <w:tcPr>
                  <w:tcW w:w="928" w:type="dxa"/>
                </w:tcPr>
                <w:p w14:paraId="45625F0D" w14:textId="77777777" w:rsidR="00022A20" w:rsidRDefault="00022A20" w:rsidP="0071795E">
                  <w:pPr>
                    <w:framePr w:hSpace="180" w:wrap="around" w:vAnchor="page" w:hAnchor="margin" w:y="1"/>
                    <w:rPr>
                      <w:rFonts w:ascii="Arial" w:hAnsi="Arial" w:cs="Arial"/>
                      <w:sz w:val="16"/>
                      <w:szCs w:val="16"/>
                    </w:rPr>
                  </w:pPr>
                  <w:r>
                    <w:rPr>
                      <w:rFonts w:ascii="Arial" w:hAnsi="Arial" w:cs="Arial"/>
                      <w:sz w:val="16"/>
                      <w:szCs w:val="16"/>
                    </w:rPr>
                    <w:t>GDS</w:t>
                  </w:r>
                </w:p>
              </w:tc>
              <w:tc>
                <w:tcPr>
                  <w:tcW w:w="848" w:type="dxa"/>
                </w:tcPr>
                <w:p w14:paraId="69E55CE6" w14:textId="2DCBDA88" w:rsidR="00022A20" w:rsidRDefault="00022A20" w:rsidP="0071795E">
                  <w:pPr>
                    <w:framePr w:hSpace="180" w:wrap="around" w:vAnchor="page" w:hAnchor="margin" w:y="1"/>
                    <w:rPr>
                      <w:rFonts w:ascii="Arial" w:hAnsi="Arial" w:cs="Arial"/>
                      <w:sz w:val="16"/>
                      <w:szCs w:val="16"/>
                    </w:rPr>
                  </w:pPr>
                  <w:r>
                    <w:rPr>
                      <w:rFonts w:ascii="Arial" w:hAnsi="Arial" w:cs="Arial"/>
                      <w:sz w:val="16"/>
                      <w:szCs w:val="16"/>
                    </w:rPr>
                    <w:t>23</w:t>
                  </w:r>
                </w:p>
              </w:tc>
              <w:tc>
                <w:tcPr>
                  <w:tcW w:w="767" w:type="dxa"/>
                </w:tcPr>
                <w:p w14:paraId="1F29C1F7" w14:textId="008B4C6E" w:rsidR="00022A20" w:rsidRDefault="00022A20" w:rsidP="0071795E">
                  <w:pPr>
                    <w:framePr w:hSpace="180" w:wrap="around" w:vAnchor="page" w:hAnchor="margin" w:y="1"/>
                    <w:rPr>
                      <w:rFonts w:ascii="Arial" w:hAnsi="Arial" w:cs="Arial"/>
                      <w:sz w:val="16"/>
                      <w:szCs w:val="16"/>
                    </w:rPr>
                  </w:pPr>
                  <w:r>
                    <w:rPr>
                      <w:rFonts w:ascii="Arial" w:hAnsi="Arial" w:cs="Arial"/>
                      <w:sz w:val="16"/>
                      <w:szCs w:val="16"/>
                    </w:rPr>
                    <w:t>20</w:t>
                  </w:r>
                </w:p>
              </w:tc>
              <w:tc>
                <w:tcPr>
                  <w:tcW w:w="679" w:type="dxa"/>
                </w:tcPr>
                <w:p w14:paraId="2002F57A" w14:textId="7AFFD433" w:rsidR="00022A20" w:rsidRDefault="00022A20" w:rsidP="0071795E">
                  <w:pPr>
                    <w:framePr w:hSpace="180" w:wrap="around" w:vAnchor="page" w:hAnchor="margin" w:y="1"/>
                    <w:rPr>
                      <w:rFonts w:ascii="Arial" w:hAnsi="Arial" w:cs="Arial"/>
                      <w:sz w:val="16"/>
                      <w:szCs w:val="16"/>
                    </w:rPr>
                  </w:pPr>
                  <w:r>
                    <w:rPr>
                      <w:rFonts w:ascii="Arial" w:hAnsi="Arial" w:cs="Arial"/>
                      <w:sz w:val="16"/>
                      <w:szCs w:val="16"/>
                    </w:rPr>
                    <w:t>20</w:t>
                  </w:r>
                </w:p>
              </w:tc>
              <w:tc>
                <w:tcPr>
                  <w:tcW w:w="554" w:type="dxa"/>
                </w:tcPr>
                <w:p w14:paraId="2C900D82" w14:textId="437CAA3B" w:rsidR="00022A20" w:rsidRDefault="00022A20" w:rsidP="0071795E">
                  <w:pPr>
                    <w:framePr w:hSpace="180" w:wrap="around" w:vAnchor="page" w:hAnchor="margin" w:y="1"/>
                    <w:rPr>
                      <w:rFonts w:ascii="Arial" w:hAnsi="Arial" w:cs="Arial"/>
                      <w:sz w:val="16"/>
                      <w:szCs w:val="16"/>
                    </w:rPr>
                  </w:pPr>
                  <w:r>
                    <w:rPr>
                      <w:rFonts w:ascii="Arial" w:hAnsi="Arial" w:cs="Arial"/>
                      <w:sz w:val="16"/>
                      <w:szCs w:val="16"/>
                    </w:rPr>
                    <w:t>20</w:t>
                  </w:r>
                </w:p>
              </w:tc>
            </w:tr>
          </w:tbl>
          <w:p w14:paraId="4E7DAAAD" w14:textId="77777777" w:rsidR="0007519A" w:rsidRPr="005C1D13" w:rsidRDefault="0007519A" w:rsidP="006828DC">
            <w:pPr>
              <w:rPr>
                <w:rFonts w:ascii="Arial" w:hAnsi="Arial" w:cs="Arial"/>
                <w:sz w:val="16"/>
                <w:szCs w:val="16"/>
              </w:rPr>
            </w:pPr>
          </w:p>
        </w:tc>
      </w:tr>
      <w:tr w:rsidR="00D338FE" w14:paraId="462DFBC3" w14:textId="77777777" w:rsidTr="006828DC">
        <w:trPr>
          <w:trHeight w:val="1247"/>
        </w:trPr>
        <w:tc>
          <w:tcPr>
            <w:tcW w:w="990" w:type="dxa"/>
          </w:tcPr>
          <w:p w14:paraId="77B0AF64" w14:textId="77777777" w:rsidR="0007519A" w:rsidRPr="005C1D13" w:rsidRDefault="0007519A" w:rsidP="006828DC">
            <w:pPr>
              <w:rPr>
                <w:rFonts w:ascii="Arial" w:hAnsi="Arial" w:cs="Arial"/>
                <w:b/>
                <w:bCs/>
                <w:sz w:val="16"/>
                <w:szCs w:val="16"/>
              </w:rPr>
            </w:pPr>
            <w:r w:rsidRPr="005C1D13">
              <w:rPr>
                <w:rFonts w:ascii="Arial" w:hAnsi="Arial" w:cs="Arial"/>
                <w:b/>
                <w:bCs/>
                <w:sz w:val="16"/>
                <w:szCs w:val="16"/>
              </w:rPr>
              <w:t>Year 2</w:t>
            </w:r>
          </w:p>
        </w:tc>
        <w:tc>
          <w:tcPr>
            <w:tcW w:w="1982" w:type="dxa"/>
          </w:tcPr>
          <w:p w14:paraId="50457C6C" w14:textId="77777777" w:rsidR="0007519A" w:rsidRPr="005C1D13" w:rsidRDefault="0007519A" w:rsidP="006828DC">
            <w:pPr>
              <w:rPr>
                <w:rFonts w:ascii="Arial" w:hAnsi="Arial" w:cs="Arial"/>
                <w:sz w:val="16"/>
                <w:szCs w:val="16"/>
              </w:rPr>
            </w:pPr>
            <w:r w:rsidRPr="005C1D13">
              <w:rPr>
                <w:rFonts w:ascii="Arial" w:hAnsi="Arial" w:cs="Arial"/>
                <w:sz w:val="16"/>
                <w:szCs w:val="16"/>
              </w:rPr>
              <w:t>Writing and SPAG</w:t>
            </w:r>
          </w:p>
          <w:p w14:paraId="14C3270F" w14:textId="77777777" w:rsidR="0007519A" w:rsidRPr="005C1D13" w:rsidRDefault="0007519A" w:rsidP="006828DC">
            <w:pPr>
              <w:rPr>
                <w:rFonts w:ascii="Arial" w:hAnsi="Arial" w:cs="Arial"/>
                <w:sz w:val="16"/>
                <w:szCs w:val="16"/>
              </w:rPr>
            </w:pPr>
            <w:r w:rsidRPr="005C1D13">
              <w:rPr>
                <w:rFonts w:ascii="Arial" w:hAnsi="Arial" w:cs="Arial"/>
                <w:sz w:val="16"/>
                <w:szCs w:val="16"/>
              </w:rPr>
              <w:t xml:space="preserve">Reading – comprehension and on sight vocabulary. </w:t>
            </w:r>
          </w:p>
          <w:p w14:paraId="1DBE2C8A" w14:textId="77777777" w:rsidR="0007519A" w:rsidRPr="005C1D13" w:rsidRDefault="0007519A" w:rsidP="006828DC">
            <w:pPr>
              <w:rPr>
                <w:rFonts w:ascii="Arial" w:hAnsi="Arial" w:cs="Arial"/>
                <w:sz w:val="16"/>
                <w:szCs w:val="16"/>
              </w:rPr>
            </w:pPr>
            <w:r w:rsidRPr="005C1D13">
              <w:rPr>
                <w:rFonts w:ascii="Arial" w:hAnsi="Arial" w:cs="Arial"/>
                <w:sz w:val="16"/>
                <w:szCs w:val="16"/>
              </w:rPr>
              <w:t xml:space="preserve">Phonic application </w:t>
            </w:r>
          </w:p>
        </w:tc>
        <w:tc>
          <w:tcPr>
            <w:tcW w:w="2835" w:type="dxa"/>
          </w:tcPr>
          <w:p w14:paraId="23BF658E" w14:textId="77777777" w:rsidR="0007519A" w:rsidRPr="005C1D13" w:rsidRDefault="0007519A" w:rsidP="006828DC">
            <w:pPr>
              <w:rPr>
                <w:rFonts w:ascii="Arial" w:hAnsi="Arial" w:cs="Arial"/>
                <w:sz w:val="16"/>
                <w:szCs w:val="16"/>
              </w:rPr>
            </w:pPr>
            <w:r w:rsidRPr="005C1D13">
              <w:rPr>
                <w:rFonts w:ascii="Arial" w:hAnsi="Arial" w:cs="Arial"/>
                <w:sz w:val="16"/>
                <w:szCs w:val="16"/>
              </w:rPr>
              <w:t>Maths 83% (10 off)</w:t>
            </w:r>
          </w:p>
          <w:p w14:paraId="00A7ADA4" w14:textId="77777777" w:rsidR="0007519A" w:rsidRPr="005C1D13" w:rsidRDefault="0007519A" w:rsidP="006828DC">
            <w:pPr>
              <w:rPr>
                <w:rFonts w:ascii="Arial" w:hAnsi="Arial" w:cs="Arial"/>
                <w:sz w:val="16"/>
                <w:szCs w:val="16"/>
              </w:rPr>
            </w:pPr>
            <w:r w:rsidRPr="005C1D13">
              <w:rPr>
                <w:rFonts w:ascii="Arial" w:hAnsi="Arial" w:cs="Arial"/>
                <w:sz w:val="16"/>
                <w:szCs w:val="16"/>
              </w:rPr>
              <w:t>Reading 78% (13 off)</w:t>
            </w:r>
          </w:p>
          <w:p w14:paraId="3BBD10C5" w14:textId="77777777" w:rsidR="0007519A" w:rsidRPr="005C1D13" w:rsidRDefault="0007519A" w:rsidP="006828DC">
            <w:pPr>
              <w:rPr>
                <w:rFonts w:ascii="Arial" w:hAnsi="Arial" w:cs="Arial"/>
                <w:sz w:val="16"/>
                <w:szCs w:val="16"/>
              </w:rPr>
            </w:pPr>
            <w:r w:rsidRPr="005C1D13">
              <w:rPr>
                <w:rFonts w:ascii="Arial" w:hAnsi="Arial" w:cs="Arial"/>
                <w:sz w:val="16"/>
                <w:szCs w:val="16"/>
              </w:rPr>
              <w:t>Writing 78% (13 off)</w:t>
            </w:r>
          </w:p>
          <w:p w14:paraId="5F392524" w14:textId="77777777" w:rsidR="0007519A" w:rsidRPr="005C1D13" w:rsidRDefault="0007519A" w:rsidP="006828DC">
            <w:pPr>
              <w:rPr>
                <w:rFonts w:ascii="Arial" w:hAnsi="Arial" w:cs="Arial"/>
                <w:sz w:val="16"/>
                <w:szCs w:val="16"/>
              </w:rPr>
            </w:pPr>
          </w:p>
          <w:p w14:paraId="2E52B7A3" w14:textId="77777777" w:rsidR="0007519A" w:rsidRPr="005C1D13" w:rsidRDefault="0007519A" w:rsidP="006828DC">
            <w:pPr>
              <w:rPr>
                <w:rFonts w:ascii="Arial" w:hAnsi="Arial" w:cs="Arial"/>
                <w:sz w:val="16"/>
                <w:szCs w:val="16"/>
              </w:rPr>
            </w:pPr>
            <w:r w:rsidRPr="005C1D13">
              <w:rPr>
                <w:rFonts w:ascii="Arial" w:hAnsi="Arial" w:cs="Arial"/>
                <w:sz w:val="16"/>
                <w:szCs w:val="16"/>
              </w:rPr>
              <w:t xml:space="preserve">60 in cohort </w:t>
            </w:r>
          </w:p>
        </w:tc>
        <w:tc>
          <w:tcPr>
            <w:tcW w:w="5955" w:type="dxa"/>
          </w:tcPr>
          <w:p w14:paraId="365BAEB9" w14:textId="37977ECD" w:rsidR="0007519A" w:rsidRDefault="0043431C" w:rsidP="006828DC">
            <w:pPr>
              <w:rPr>
                <w:rFonts w:ascii="Arial" w:hAnsi="Arial" w:cs="Arial"/>
                <w:sz w:val="16"/>
                <w:szCs w:val="16"/>
              </w:rPr>
            </w:pPr>
            <w:r>
              <w:rPr>
                <w:rFonts w:ascii="Arial" w:hAnsi="Arial" w:cs="Arial"/>
                <w:sz w:val="16"/>
                <w:szCs w:val="16"/>
              </w:rPr>
              <w:t>4</w:t>
            </w:r>
            <w:r w:rsidR="0007519A" w:rsidRPr="005C1D13">
              <w:rPr>
                <w:rFonts w:ascii="Arial" w:hAnsi="Arial" w:cs="Arial"/>
                <w:sz w:val="16"/>
                <w:szCs w:val="16"/>
              </w:rPr>
              <w:t>x weekly phonics booster groups</w:t>
            </w:r>
            <w:r>
              <w:rPr>
                <w:rFonts w:ascii="Arial" w:hAnsi="Arial" w:cs="Arial"/>
                <w:sz w:val="16"/>
                <w:szCs w:val="16"/>
              </w:rPr>
              <w:t xml:space="preserve"> in the mornings with TA</w:t>
            </w:r>
          </w:p>
          <w:p w14:paraId="718622BA" w14:textId="49E85E4E" w:rsidR="0043431C" w:rsidRDefault="0043431C" w:rsidP="006828DC">
            <w:pPr>
              <w:rPr>
                <w:rFonts w:ascii="Arial" w:hAnsi="Arial" w:cs="Arial"/>
                <w:color w:val="538135" w:themeColor="accent6" w:themeShade="BF"/>
                <w:sz w:val="16"/>
                <w:szCs w:val="16"/>
              </w:rPr>
            </w:pPr>
            <w:r w:rsidRPr="0043431C">
              <w:rPr>
                <w:rFonts w:ascii="Arial" w:hAnsi="Arial" w:cs="Arial"/>
                <w:color w:val="538135" w:themeColor="accent6" w:themeShade="BF"/>
                <w:sz w:val="16"/>
                <w:szCs w:val="16"/>
              </w:rPr>
              <w:t>2 x weekly Phonics intervention in afternoons</w:t>
            </w:r>
            <w:r>
              <w:rPr>
                <w:rFonts w:ascii="Arial" w:hAnsi="Arial" w:cs="Arial"/>
                <w:color w:val="538135" w:themeColor="accent6" w:themeShade="BF"/>
                <w:sz w:val="16"/>
                <w:szCs w:val="16"/>
              </w:rPr>
              <w:t xml:space="preserve"> with TA</w:t>
            </w:r>
          </w:p>
          <w:p w14:paraId="727C9052" w14:textId="1CFB176C" w:rsidR="0043431C" w:rsidRPr="0043431C" w:rsidRDefault="0043431C" w:rsidP="006828DC">
            <w:pPr>
              <w:rPr>
                <w:rFonts w:ascii="Arial" w:hAnsi="Arial" w:cs="Arial"/>
                <w:color w:val="538135" w:themeColor="accent6" w:themeShade="BF"/>
                <w:sz w:val="16"/>
                <w:szCs w:val="16"/>
              </w:rPr>
            </w:pPr>
            <w:r w:rsidRPr="0043431C">
              <w:rPr>
                <w:rFonts w:ascii="Arial" w:hAnsi="Arial" w:cs="Arial"/>
                <w:color w:val="538135" w:themeColor="accent6" w:themeShade="BF"/>
                <w:sz w:val="16"/>
                <w:szCs w:val="16"/>
              </w:rPr>
              <w:t xml:space="preserve">4x weekly phonics booster groups in the mornings with </w:t>
            </w:r>
            <w:r>
              <w:rPr>
                <w:rFonts w:ascii="Arial" w:hAnsi="Arial" w:cs="Arial"/>
                <w:color w:val="538135" w:themeColor="accent6" w:themeShade="BF"/>
                <w:sz w:val="16"/>
                <w:szCs w:val="16"/>
              </w:rPr>
              <w:t>additional teacher</w:t>
            </w:r>
          </w:p>
          <w:p w14:paraId="764AC61F" w14:textId="61571816" w:rsidR="0007519A" w:rsidRPr="005C1D13" w:rsidRDefault="0007519A" w:rsidP="006828DC">
            <w:pPr>
              <w:rPr>
                <w:rFonts w:ascii="Arial" w:hAnsi="Arial" w:cs="Arial"/>
                <w:sz w:val="16"/>
                <w:szCs w:val="16"/>
              </w:rPr>
            </w:pPr>
            <w:r w:rsidRPr="005C1D13">
              <w:rPr>
                <w:rFonts w:ascii="Arial" w:hAnsi="Arial" w:cs="Arial"/>
                <w:sz w:val="16"/>
                <w:szCs w:val="16"/>
              </w:rPr>
              <w:t>Addit</w:t>
            </w:r>
            <w:r w:rsidR="00A401C2">
              <w:rPr>
                <w:rFonts w:ascii="Arial" w:hAnsi="Arial" w:cs="Arial"/>
                <w:sz w:val="16"/>
                <w:szCs w:val="16"/>
              </w:rPr>
              <w:t xml:space="preserve">ional 1:1 reading for bottom 20%. </w:t>
            </w:r>
            <w:r w:rsidRPr="005C1D13">
              <w:rPr>
                <w:rFonts w:ascii="Arial" w:hAnsi="Arial" w:cs="Arial"/>
                <w:sz w:val="16"/>
                <w:szCs w:val="16"/>
              </w:rPr>
              <w:t xml:space="preserve"> </w:t>
            </w:r>
          </w:p>
          <w:p w14:paraId="2D9F8814" w14:textId="7D26B997" w:rsidR="0007519A" w:rsidRPr="005C1D13" w:rsidRDefault="0007519A" w:rsidP="006828DC">
            <w:pPr>
              <w:rPr>
                <w:rFonts w:ascii="Arial" w:hAnsi="Arial" w:cs="Arial"/>
                <w:sz w:val="16"/>
                <w:szCs w:val="16"/>
              </w:rPr>
            </w:pPr>
            <w:r w:rsidRPr="005C1D13">
              <w:rPr>
                <w:rFonts w:ascii="Arial" w:hAnsi="Arial" w:cs="Arial"/>
                <w:sz w:val="16"/>
                <w:szCs w:val="16"/>
              </w:rPr>
              <w:t>Back on track embedded into maths and lit</w:t>
            </w:r>
            <w:r w:rsidR="00A401C2">
              <w:rPr>
                <w:rFonts w:ascii="Arial" w:hAnsi="Arial" w:cs="Arial"/>
                <w:sz w:val="16"/>
                <w:szCs w:val="16"/>
              </w:rPr>
              <w:t>eracy</w:t>
            </w:r>
            <w:r w:rsidRPr="005C1D13">
              <w:rPr>
                <w:rFonts w:ascii="Arial" w:hAnsi="Arial" w:cs="Arial"/>
                <w:sz w:val="16"/>
                <w:szCs w:val="16"/>
              </w:rPr>
              <w:t xml:space="preserve"> lessons where appropriate</w:t>
            </w:r>
            <w:r w:rsidR="00A401C2">
              <w:rPr>
                <w:rFonts w:ascii="Arial" w:hAnsi="Arial" w:cs="Arial"/>
                <w:sz w:val="16"/>
                <w:szCs w:val="16"/>
              </w:rPr>
              <w:t>.</w:t>
            </w:r>
            <w:r w:rsidRPr="005C1D13">
              <w:rPr>
                <w:rFonts w:ascii="Arial" w:hAnsi="Arial" w:cs="Arial"/>
                <w:sz w:val="16"/>
                <w:szCs w:val="16"/>
              </w:rPr>
              <w:t xml:space="preserve"> </w:t>
            </w:r>
          </w:p>
          <w:p w14:paraId="5C3421A2" w14:textId="51AAC99E" w:rsidR="0007519A" w:rsidRPr="005C1D13" w:rsidRDefault="0007519A" w:rsidP="006828DC">
            <w:pPr>
              <w:rPr>
                <w:rFonts w:ascii="Arial" w:hAnsi="Arial" w:cs="Arial"/>
                <w:sz w:val="16"/>
                <w:szCs w:val="16"/>
              </w:rPr>
            </w:pPr>
            <w:r w:rsidRPr="005C1D13">
              <w:rPr>
                <w:rFonts w:ascii="Arial" w:hAnsi="Arial" w:cs="Arial"/>
                <w:sz w:val="16"/>
                <w:szCs w:val="16"/>
              </w:rPr>
              <w:t>Phonics assessments being carried out to help plug gaps</w:t>
            </w:r>
            <w:r w:rsidR="00A401C2">
              <w:rPr>
                <w:rFonts w:ascii="Arial" w:hAnsi="Arial" w:cs="Arial"/>
                <w:sz w:val="16"/>
                <w:szCs w:val="16"/>
              </w:rPr>
              <w:t>.</w:t>
            </w:r>
            <w:r w:rsidRPr="005C1D13">
              <w:rPr>
                <w:rFonts w:ascii="Arial" w:hAnsi="Arial" w:cs="Arial"/>
                <w:sz w:val="16"/>
                <w:szCs w:val="16"/>
              </w:rPr>
              <w:t xml:space="preserve"> </w:t>
            </w:r>
          </w:p>
          <w:p w14:paraId="56FB30CC" w14:textId="2005A4AB" w:rsidR="0007519A" w:rsidRPr="005C1D13" w:rsidRDefault="0007519A" w:rsidP="006828DC">
            <w:pPr>
              <w:rPr>
                <w:rFonts w:ascii="Arial" w:hAnsi="Arial" w:cs="Arial"/>
                <w:sz w:val="16"/>
                <w:szCs w:val="16"/>
              </w:rPr>
            </w:pPr>
            <w:r w:rsidRPr="005C1D13">
              <w:rPr>
                <w:rFonts w:ascii="Arial" w:hAnsi="Arial" w:cs="Arial"/>
                <w:sz w:val="16"/>
                <w:szCs w:val="16"/>
              </w:rPr>
              <w:t>Once NFER complete will be used to inform intervention</w:t>
            </w:r>
            <w:r w:rsidR="00A401C2">
              <w:rPr>
                <w:rFonts w:ascii="Arial" w:hAnsi="Arial" w:cs="Arial"/>
                <w:sz w:val="16"/>
                <w:szCs w:val="16"/>
              </w:rPr>
              <w:t>.</w:t>
            </w:r>
            <w:r w:rsidRPr="005C1D13">
              <w:rPr>
                <w:rFonts w:ascii="Arial" w:hAnsi="Arial" w:cs="Arial"/>
                <w:sz w:val="16"/>
                <w:szCs w:val="16"/>
              </w:rPr>
              <w:t xml:space="preserve"> </w:t>
            </w:r>
          </w:p>
          <w:p w14:paraId="091AA43E" w14:textId="273768AA" w:rsidR="0043431C" w:rsidRPr="0043431C" w:rsidRDefault="0043431C" w:rsidP="006828DC">
            <w:pPr>
              <w:rPr>
                <w:rFonts w:ascii="Arial" w:hAnsi="Arial" w:cs="Arial"/>
                <w:color w:val="538135" w:themeColor="accent6" w:themeShade="BF"/>
                <w:sz w:val="16"/>
                <w:szCs w:val="16"/>
              </w:rPr>
            </w:pPr>
            <w:r w:rsidRPr="0043431C">
              <w:rPr>
                <w:rFonts w:ascii="Arial" w:hAnsi="Arial" w:cs="Arial"/>
                <w:color w:val="538135" w:themeColor="accent6" w:themeShade="BF"/>
                <w:sz w:val="16"/>
                <w:szCs w:val="16"/>
              </w:rPr>
              <w:t xml:space="preserve">Maths and English Back on Track resources being used </w:t>
            </w:r>
            <w:r>
              <w:rPr>
                <w:rFonts w:ascii="Arial" w:hAnsi="Arial" w:cs="Arial"/>
                <w:color w:val="538135" w:themeColor="accent6" w:themeShade="BF"/>
                <w:sz w:val="16"/>
                <w:szCs w:val="16"/>
              </w:rPr>
              <w:t>as Afl</w:t>
            </w:r>
          </w:p>
          <w:p w14:paraId="2F72C7BC" w14:textId="77777777" w:rsidR="0043431C" w:rsidRPr="0043431C" w:rsidRDefault="0043431C" w:rsidP="006828DC">
            <w:pPr>
              <w:rPr>
                <w:rFonts w:ascii="Arial" w:hAnsi="Arial" w:cs="Arial"/>
                <w:color w:val="538135" w:themeColor="accent6" w:themeShade="BF"/>
                <w:sz w:val="16"/>
                <w:szCs w:val="16"/>
              </w:rPr>
            </w:pPr>
            <w:r w:rsidRPr="0043431C">
              <w:rPr>
                <w:rFonts w:ascii="Arial" w:hAnsi="Arial" w:cs="Arial"/>
                <w:color w:val="538135" w:themeColor="accent6" w:themeShade="BF"/>
                <w:sz w:val="16"/>
                <w:szCs w:val="16"/>
              </w:rPr>
              <w:t>Focused handwriting sessions with additional teacher</w:t>
            </w:r>
          </w:p>
          <w:p w14:paraId="7D8BDFFE" w14:textId="64B323E6" w:rsidR="0043431C" w:rsidRPr="005C1D13" w:rsidRDefault="0043431C" w:rsidP="006828DC">
            <w:pPr>
              <w:rPr>
                <w:rFonts w:ascii="Arial" w:hAnsi="Arial" w:cs="Arial"/>
                <w:sz w:val="16"/>
                <w:szCs w:val="16"/>
              </w:rPr>
            </w:pPr>
            <w:r w:rsidRPr="0043431C">
              <w:rPr>
                <w:rFonts w:ascii="Arial" w:hAnsi="Arial" w:cs="Arial"/>
                <w:color w:val="538135" w:themeColor="accent6" w:themeShade="BF"/>
                <w:sz w:val="16"/>
                <w:szCs w:val="16"/>
              </w:rPr>
              <w:t>Targeted writing sessions with additional teacher</w:t>
            </w:r>
          </w:p>
        </w:tc>
        <w:tc>
          <w:tcPr>
            <w:tcW w:w="3826" w:type="dxa"/>
          </w:tcPr>
          <w:tbl>
            <w:tblPr>
              <w:tblStyle w:val="TableGrid"/>
              <w:tblW w:w="3776" w:type="dxa"/>
              <w:tblLook w:val="04A0" w:firstRow="1" w:lastRow="0" w:firstColumn="1" w:lastColumn="0" w:noHBand="0" w:noVBand="1"/>
            </w:tblPr>
            <w:tblGrid>
              <w:gridCol w:w="928"/>
              <w:gridCol w:w="848"/>
              <w:gridCol w:w="767"/>
              <w:gridCol w:w="679"/>
              <w:gridCol w:w="554"/>
            </w:tblGrid>
            <w:tr w:rsidR="00667579" w14:paraId="054DB59D" w14:textId="77777777" w:rsidTr="00CB544F">
              <w:tc>
                <w:tcPr>
                  <w:tcW w:w="928" w:type="dxa"/>
                </w:tcPr>
                <w:p w14:paraId="51A35121"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 Oct</w:t>
                  </w:r>
                </w:p>
              </w:tc>
              <w:tc>
                <w:tcPr>
                  <w:tcW w:w="848" w:type="dxa"/>
                </w:tcPr>
                <w:p w14:paraId="016C33E3"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Reading</w:t>
                  </w:r>
                </w:p>
              </w:tc>
              <w:tc>
                <w:tcPr>
                  <w:tcW w:w="767" w:type="dxa"/>
                </w:tcPr>
                <w:p w14:paraId="2F0F3739"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Writing</w:t>
                  </w:r>
                </w:p>
              </w:tc>
              <w:tc>
                <w:tcPr>
                  <w:tcW w:w="679" w:type="dxa"/>
                </w:tcPr>
                <w:p w14:paraId="75C6628B"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Maths</w:t>
                  </w:r>
                </w:p>
              </w:tc>
              <w:tc>
                <w:tcPr>
                  <w:tcW w:w="554" w:type="dxa"/>
                </w:tcPr>
                <w:p w14:paraId="56BF55DC"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GPS</w:t>
                  </w:r>
                </w:p>
              </w:tc>
            </w:tr>
            <w:tr w:rsidR="00667579" w14:paraId="5A0B7328" w14:textId="77777777" w:rsidTr="00CB544F">
              <w:trPr>
                <w:trHeight w:val="170"/>
              </w:trPr>
              <w:tc>
                <w:tcPr>
                  <w:tcW w:w="928" w:type="dxa"/>
                </w:tcPr>
                <w:p w14:paraId="113CEF9A"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ARE</w:t>
                  </w:r>
                </w:p>
              </w:tc>
              <w:tc>
                <w:tcPr>
                  <w:tcW w:w="848" w:type="dxa"/>
                </w:tcPr>
                <w:p w14:paraId="69C096D3"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73</w:t>
                  </w:r>
                </w:p>
              </w:tc>
              <w:tc>
                <w:tcPr>
                  <w:tcW w:w="767" w:type="dxa"/>
                </w:tcPr>
                <w:p w14:paraId="1C66F91E"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70</w:t>
                  </w:r>
                </w:p>
              </w:tc>
              <w:tc>
                <w:tcPr>
                  <w:tcW w:w="679" w:type="dxa"/>
                </w:tcPr>
                <w:p w14:paraId="356FACEB"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76</w:t>
                  </w:r>
                </w:p>
              </w:tc>
              <w:tc>
                <w:tcPr>
                  <w:tcW w:w="554" w:type="dxa"/>
                </w:tcPr>
                <w:p w14:paraId="184995FB"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61</w:t>
                  </w:r>
                </w:p>
              </w:tc>
            </w:tr>
            <w:tr w:rsidR="00667579" w14:paraId="19B674D7" w14:textId="77777777" w:rsidTr="00CB544F">
              <w:trPr>
                <w:trHeight w:val="170"/>
              </w:trPr>
              <w:tc>
                <w:tcPr>
                  <w:tcW w:w="928" w:type="dxa"/>
                </w:tcPr>
                <w:p w14:paraId="044DAF7C"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GDS</w:t>
                  </w:r>
                </w:p>
              </w:tc>
              <w:tc>
                <w:tcPr>
                  <w:tcW w:w="848" w:type="dxa"/>
                </w:tcPr>
                <w:p w14:paraId="3351D561"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22</w:t>
                  </w:r>
                </w:p>
              </w:tc>
              <w:tc>
                <w:tcPr>
                  <w:tcW w:w="767" w:type="dxa"/>
                </w:tcPr>
                <w:p w14:paraId="6573BFF4"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15</w:t>
                  </w:r>
                </w:p>
              </w:tc>
              <w:tc>
                <w:tcPr>
                  <w:tcW w:w="679" w:type="dxa"/>
                </w:tcPr>
                <w:p w14:paraId="2497EC0D"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18</w:t>
                  </w:r>
                </w:p>
              </w:tc>
              <w:tc>
                <w:tcPr>
                  <w:tcW w:w="554" w:type="dxa"/>
                </w:tcPr>
                <w:p w14:paraId="73478496"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16</w:t>
                  </w:r>
                </w:p>
              </w:tc>
            </w:tr>
            <w:tr w:rsidR="00667579" w14:paraId="1929AB8A" w14:textId="77777777" w:rsidTr="00CB544F">
              <w:trPr>
                <w:trHeight w:val="170"/>
              </w:trPr>
              <w:tc>
                <w:tcPr>
                  <w:tcW w:w="3776" w:type="dxa"/>
                  <w:gridSpan w:val="5"/>
                </w:tcPr>
                <w:p w14:paraId="07AD29CF" w14:textId="77777777" w:rsidR="00667579" w:rsidRPr="00427BB3" w:rsidRDefault="00667579" w:rsidP="0071795E">
                  <w:pPr>
                    <w:framePr w:hSpace="180" w:wrap="around" w:vAnchor="page" w:hAnchor="margin" w:y="1"/>
                    <w:rPr>
                      <w:rFonts w:ascii="Arial" w:hAnsi="Arial" w:cs="Arial"/>
                      <w:b/>
                      <w:bCs/>
                      <w:sz w:val="16"/>
                      <w:szCs w:val="16"/>
                    </w:rPr>
                  </w:pPr>
                  <w:r>
                    <w:rPr>
                      <w:rFonts w:ascii="Arial" w:hAnsi="Arial" w:cs="Arial"/>
                      <w:b/>
                      <w:bCs/>
                      <w:sz w:val="16"/>
                      <w:szCs w:val="16"/>
                    </w:rPr>
                    <w:t xml:space="preserve">% </w:t>
                  </w:r>
                  <w:r w:rsidRPr="00427BB3">
                    <w:rPr>
                      <w:rFonts w:ascii="Arial" w:hAnsi="Arial" w:cs="Arial"/>
                      <w:b/>
                      <w:bCs/>
                      <w:sz w:val="16"/>
                      <w:szCs w:val="16"/>
                    </w:rPr>
                    <w:t>End of Year Prediction</w:t>
                  </w:r>
                </w:p>
              </w:tc>
            </w:tr>
            <w:tr w:rsidR="00667579" w14:paraId="30787B32" w14:textId="77777777" w:rsidTr="00CB544F">
              <w:tc>
                <w:tcPr>
                  <w:tcW w:w="928" w:type="dxa"/>
                </w:tcPr>
                <w:p w14:paraId="6EA68F97"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 xml:space="preserve">ARE  </w:t>
                  </w:r>
                </w:p>
              </w:tc>
              <w:tc>
                <w:tcPr>
                  <w:tcW w:w="848" w:type="dxa"/>
                </w:tcPr>
                <w:p w14:paraId="06DF987B" w14:textId="532093C2" w:rsidR="00667579" w:rsidRDefault="00023667" w:rsidP="0071795E">
                  <w:pPr>
                    <w:framePr w:hSpace="180" w:wrap="around" w:vAnchor="page" w:hAnchor="margin" w:y="1"/>
                    <w:rPr>
                      <w:rFonts w:ascii="Arial" w:hAnsi="Arial" w:cs="Arial"/>
                      <w:sz w:val="16"/>
                      <w:szCs w:val="16"/>
                    </w:rPr>
                  </w:pPr>
                  <w:r>
                    <w:rPr>
                      <w:rFonts w:ascii="Arial" w:hAnsi="Arial" w:cs="Arial"/>
                      <w:sz w:val="16"/>
                      <w:szCs w:val="16"/>
                    </w:rPr>
                    <w:t>78</w:t>
                  </w:r>
                </w:p>
              </w:tc>
              <w:tc>
                <w:tcPr>
                  <w:tcW w:w="767" w:type="dxa"/>
                </w:tcPr>
                <w:p w14:paraId="4AE96DA4" w14:textId="719C3C4F" w:rsidR="00667579" w:rsidRDefault="00346FC3" w:rsidP="0071795E">
                  <w:pPr>
                    <w:framePr w:hSpace="180" w:wrap="around" w:vAnchor="page" w:hAnchor="margin" w:y="1"/>
                    <w:rPr>
                      <w:rFonts w:ascii="Arial" w:hAnsi="Arial" w:cs="Arial"/>
                      <w:sz w:val="16"/>
                      <w:szCs w:val="16"/>
                    </w:rPr>
                  </w:pPr>
                  <w:r>
                    <w:rPr>
                      <w:rFonts w:ascii="Arial" w:hAnsi="Arial" w:cs="Arial"/>
                      <w:sz w:val="16"/>
                      <w:szCs w:val="16"/>
                    </w:rPr>
                    <w:t>76</w:t>
                  </w:r>
                </w:p>
              </w:tc>
              <w:tc>
                <w:tcPr>
                  <w:tcW w:w="679" w:type="dxa"/>
                </w:tcPr>
                <w:p w14:paraId="782006F0" w14:textId="10B07162" w:rsidR="00667579" w:rsidRDefault="00791FE7" w:rsidP="0071795E">
                  <w:pPr>
                    <w:framePr w:hSpace="180" w:wrap="around" w:vAnchor="page" w:hAnchor="margin" w:y="1"/>
                    <w:rPr>
                      <w:rFonts w:ascii="Arial" w:hAnsi="Arial" w:cs="Arial"/>
                      <w:sz w:val="16"/>
                      <w:szCs w:val="16"/>
                    </w:rPr>
                  </w:pPr>
                  <w:r>
                    <w:rPr>
                      <w:rFonts w:ascii="Arial" w:hAnsi="Arial" w:cs="Arial"/>
                      <w:sz w:val="16"/>
                      <w:szCs w:val="16"/>
                    </w:rPr>
                    <w:t>78</w:t>
                  </w:r>
                </w:p>
              </w:tc>
              <w:tc>
                <w:tcPr>
                  <w:tcW w:w="554" w:type="dxa"/>
                </w:tcPr>
                <w:p w14:paraId="7FB727A2" w14:textId="49BA59F6" w:rsidR="00667579" w:rsidRDefault="0033662F" w:rsidP="0071795E">
                  <w:pPr>
                    <w:framePr w:hSpace="180" w:wrap="around" w:vAnchor="page" w:hAnchor="margin" w:y="1"/>
                    <w:rPr>
                      <w:rFonts w:ascii="Arial" w:hAnsi="Arial" w:cs="Arial"/>
                      <w:sz w:val="16"/>
                      <w:szCs w:val="16"/>
                    </w:rPr>
                  </w:pPr>
                  <w:r>
                    <w:rPr>
                      <w:rFonts w:ascii="Arial" w:hAnsi="Arial" w:cs="Arial"/>
                      <w:sz w:val="16"/>
                      <w:szCs w:val="16"/>
                    </w:rPr>
                    <w:t>64</w:t>
                  </w:r>
                </w:p>
              </w:tc>
            </w:tr>
            <w:tr w:rsidR="00667579" w14:paraId="1DD16171" w14:textId="77777777" w:rsidTr="00CB544F">
              <w:tc>
                <w:tcPr>
                  <w:tcW w:w="928" w:type="dxa"/>
                </w:tcPr>
                <w:p w14:paraId="191B050F"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GDS</w:t>
                  </w:r>
                </w:p>
              </w:tc>
              <w:tc>
                <w:tcPr>
                  <w:tcW w:w="848" w:type="dxa"/>
                </w:tcPr>
                <w:p w14:paraId="3C9DC666" w14:textId="39ECF931" w:rsidR="00667579" w:rsidRDefault="00023667" w:rsidP="0071795E">
                  <w:pPr>
                    <w:framePr w:hSpace="180" w:wrap="around" w:vAnchor="page" w:hAnchor="margin" w:y="1"/>
                    <w:rPr>
                      <w:rFonts w:ascii="Arial" w:hAnsi="Arial" w:cs="Arial"/>
                      <w:sz w:val="16"/>
                      <w:szCs w:val="16"/>
                    </w:rPr>
                  </w:pPr>
                  <w:r>
                    <w:rPr>
                      <w:rFonts w:ascii="Arial" w:hAnsi="Arial" w:cs="Arial"/>
                      <w:sz w:val="16"/>
                      <w:szCs w:val="16"/>
                    </w:rPr>
                    <w:t>26</w:t>
                  </w:r>
                </w:p>
              </w:tc>
              <w:tc>
                <w:tcPr>
                  <w:tcW w:w="767" w:type="dxa"/>
                </w:tcPr>
                <w:p w14:paraId="0BD10881" w14:textId="71F914C9" w:rsidR="00667579" w:rsidRDefault="00346FC3" w:rsidP="0071795E">
                  <w:pPr>
                    <w:framePr w:hSpace="180" w:wrap="around" w:vAnchor="page" w:hAnchor="margin" w:y="1"/>
                    <w:rPr>
                      <w:rFonts w:ascii="Arial" w:hAnsi="Arial" w:cs="Arial"/>
                      <w:sz w:val="16"/>
                      <w:szCs w:val="16"/>
                    </w:rPr>
                  </w:pPr>
                  <w:r>
                    <w:rPr>
                      <w:rFonts w:ascii="Arial" w:hAnsi="Arial" w:cs="Arial"/>
                      <w:sz w:val="16"/>
                      <w:szCs w:val="16"/>
                    </w:rPr>
                    <w:t>22</w:t>
                  </w:r>
                </w:p>
              </w:tc>
              <w:tc>
                <w:tcPr>
                  <w:tcW w:w="679" w:type="dxa"/>
                </w:tcPr>
                <w:p w14:paraId="6D400158" w14:textId="33F206AF" w:rsidR="00667579" w:rsidRDefault="00791FE7" w:rsidP="0071795E">
                  <w:pPr>
                    <w:framePr w:hSpace="180" w:wrap="around" w:vAnchor="page" w:hAnchor="margin" w:y="1"/>
                    <w:rPr>
                      <w:rFonts w:ascii="Arial" w:hAnsi="Arial" w:cs="Arial"/>
                      <w:sz w:val="16"/>
                      <w:szCs w:val="16"/>
                    </w:rPr>
                  </w:pPr>
                  <w:r>
                    <w:rPr>
                      <w:rFonts w:ascii="Arial" w:hAnsi="Arial" w:cs="Arial"/>
                      <w:sz w:val="16"/>
                      <w:szCs w:val="16"/>
                    </w:rPr>
                    <w:t>26</w:t>
                  </w:r>
                </w:p>
              </w:tc>
              <w:tc>
                <w:tcPr>
                  <w:tcW w:w="554" w:type="dxa"/>
                </w:tcPr>
                <w:p w14:paraId="4B808DEC" w14:textId="0C244A8D" w:rsidR="00667579" w:rsidRDefault="00FF0282" w:rsidP="0071795E">
                  <w:pPr>
                    <w:framePr w:hSpace="180" w:wrap="around" w:vAnchor="page" w:hAnchor="margin" w:y="1"/>
                    <w:rPr>
                      <w:rFonts w:ascii="Arial" w:hAnsi="Arial" w:cs="Arial"/>
                      <w:sz w:val="16"/>
                      <w:szCs w:val="16"/>
                    </w:rPr>
                  </w:pPr>
                  <w:r>
                    <w:rPr>
                      <w:rFonts w:ascii="Arial" w:hAnsi="Arial" w:cs="Arial"/>
                      <w:sz w:val="16"/>
                      <w:szCs w:val="16"/>
                    </w:rPr>
                    <w:t>22</w:t>
                  </w:r>
                </w:p>
              </w:tc>
            </w:tr>
          </w:tbl>
          <w:p w14:paraId="7A1D03F6" w14:textId="77777777" w:rsidR="0007519A" w:rsidRPr="005C1D13" w:rsidRDefault="0007519A" w:rsidP="006828DC">
            <w:pPr>
              <w:rPr>
                <w:rFonts w:ascii="Arial" w:hAnsi="Arial" w:cs="Arial"/>
                <w:sz w:val="16"/>
                <w:szCs w:val="16"/>
              </w:rPr>
            </w:pPr>
          </w:p>
        </w:tc>
      </w:tr>
      <w:tr w:rsidR="00D338FE" w14:paraId="2CF9C57E" w14:textId="77777777" w:rsidTr="006828DC">
        <w:trPr>
          <w:trHeight w:val="1247"/>
        </w:trPr>
        <w:tc>
          <w:tcPr>
            <w:tcW w:w="990" w:type="dxa"/>
          </w:tcPr>
          <w:p w14:paraId="6D204A5E" w14:textId="77777777" w:rsidR="0007519A" w:rsidRPr="005C1D13" w:rsidRDefault="0007519A" w:rsidP="006828DC">
            <w:pPr>
              <w:rPr>
                <w:rFonts w:ascii="Arial" w:hAnsi="Arial" w:cs="Arial"/>
                <w:b/>
                <w:bCs/>
                <w:sz w:val="16"/>
                <w:szCs w:val="16"/>
              </w:rPr>
            </w:pPr>
            <w:r w:rsidRPr="005C1D13">
              <w:rPr>
                <w:rFonts w:ascii="Arial" w:hAnsi="Arial" w:cs="Arial"/>
                <w:b/>
                <w:bCs/>
                <w:sz w:val="16"/>
                <w:szCs w:val="16"/>
              </w:rPr>
              <w:lastRenderedPageBreak/>
              <w:t>Year 3</w:t>
            </w:r>
          </w:p>
        </w:tc>
        <w:tc>
          <w:tcPr>
            <w:tcW w:w="1982" w:type="dxa"/>
          </w:tcPr>
          <w:p w14:paraId="0AD1F2E2" w14:textId="77777777" w:rsidR="0007519A" w:rsidRPr="005C1D13" w:rsidRDefault="0007519A" w:rsidP="006828DC">
            <w:pPr>
              <w:rPr>
                <w:rFonts w:ascii="Arial" w:hAnsi="Arial" w:cs="Arial"/>
                <w:sz w:val="16"/>
                <w:szCs w:val="16"/>
              </w:rPr>
            </w:pPr>
            <w:r w:rsidRPr="005C1D13">
              <w:rPr>
                <w:rFonts w:ascii="Arial" w:hAnsi="Arial" w:cs="Arial"/>
                <w:sz w:val="16"/>
                <w:szCs w:val="16"/>
              </w:rPr>
              <w:t>Writing and spelling.</w:t>
            </w:r>
          </w:p>
          <w:p w14:paraId="335F8FF5" w14:textId="77777777" w:rsidR="0007519A" w:rsidRPr="005C1D13" w:rsidRDefault="0007519A" w:rsidP="006828DC">
            <w:pPr>
              <w:rPr>
                <w:rFonts w:ascii="Arial" w:hAnsi="Arial" w:cs="Arial"/>
                <w:sz w:val="16"/>
                <w:szCs w:val="16"/>
              </w:rPr>
            </w:pPr>
            <w:r w:rsidRPr="005C1D13">
              <w:rPr>
                <w:rFonts w:ascii="Arial" w:hAnsi="Arial" w:cs="Arial"/>
                <w:sz w:val="16"/>
                <w:szCs w:val="16"/>
              </w:rPr>
              <w:t>Maths</w:t>
            </w:r>
          </w:p>
        </w:tc>
        <w:tc>
          <w:tcPr>
            <w:tcW w:w="2835" w:type="dxa"/>
          </w:tcPr>
          <w:p w14:paraId="74228B42" w14:textId="77777777" w:rsidR="0007519A" w:rsidRPr="005C1D13" w:rsidRDefault="0007519A" w:rsidP="006828DC">
            <w:pPr>
              <w:rPr>
                <w:rFonts w:ascii="Arial" w:hAnsi="Arial" w:cs="Arial"/>
                <w:sz w:val="16"/>
                <w:szCs w:val="16"/>
              </w:rPr>
            </w:pPr>
            <w:r w:rsidRPr="005C1D13">
              <w:rPr>
                <w:rFonts w:ascii="Arial" w:hAnsi="Arial" w:cs="Arial"/>
                <w:sz w:val="16"/>
                <w:szCs w:val="16"/>
              </w:rPr>
              <w:t>Writing 67% (20 off)</w:t>
            </w:r>
          </w:p>
          <w:p w14:paraId="6C455A56" w14:textId="77777777" w:rsidR="0007519A" w:rsidRPr="005C1D13" w:rsidRDefault="0007519A" w:rsidP="006828DC">
            <w:pPr>
              <w:rPr>
                <w:rFonts w:ascii="Arial" w:hAnsi="Arial" w:cs="Arial"/>
                <w:sz w:val="16"/>
                <w:szCs w:val="16"/>
              </w:rPr>
            </w:pPr>
            <w:r w:rsidRPr="005C1D13">
              <w:rPr>
                <w:rFonts w:ascii="Arial" w:hAnsi="Arial" w:cs="Arial"/>
                <w:sz w:val="16"/>
                <w:szCs w:val="16"/>
              </w:rPr>
              <w:t>Maths 70% (18 off)</w:t>
            </w:r>
          </w:p>
          <w:p w14:paraId="3BA77CB8" w14:textId="77777777" w:rsidR="0007519A" w:rsidRPr="005C1D13" w:rsidRDefault="0007519A" w:rsidP="006828DC">
            <w:pPr>
              <w:rPr>
                <w:rFonts w:ascii="Arial" w:hAnsi="Arial" w:cs="Arial"/>
                <w:sz w:val="16"/>
                <w:szCs w:val="16"/>
              </w:rPr>
            </w:pPr>
            <w:r w:rsidRPr="005C1D13">
              <w:rPr>
                <w:rFonts w:ascii="Arial" w:hAnsi="Arial" w:cs="Arial"/>
                <w:sz w:val="16"/>
                <w:szCs w:val="16"/>
              </w:rPr>
              <w:t>Reading 67% (20 off)</w:t>
            </w:r>
          </w:p>
          <w:p w14:paraId="236872D7" w14:textId="77777777" w:rsidR="0007519A" w:rsidRPr="005C1D13" w:rsidRDefault="0007519A" w:rsidP="006828DC">
            <w:pPr>
              <w:rPr>
                <w:rFonts w:ascii="Arial" w:hAnsi="Arial" w:cs="Arial"/>
                <w:sz w:val="16"/>
                <w:szCs w:val="16"/>
              </w:rPr>
            </w:pPr>
          </w:p>
          <w:p w14:paraId="790A6D55" w14:textId="79AA52F4" w:rsidR="0007519A" w:rsidRPr="005C1D13" w:rsidRDefault="00A401C2" w:rsidP="006828DC">
            <w:pPr>
              <w:rPr>
                <w:rFonts w:ascii="Arial" w:hAnsi="Arial" w:cs="Arial"/>
                <w:sz w:val="16"/>
                <w:szCs w:val="16"/>
              </w:rPr>
            </w:pPr>
            <w:r>
              <w:rPr>
                <w:rFonts w:ascii="Arial" w:hAnsi="Arial" w:cs="Arial"/>
                <w:sz w:val="16"/>
                <w:szCs w:val="16"/>
              </w:rPr>
              <w:t xml:space="preserve">60 in cohort </w:t>
            </w:r>
          </w:p>
        </w:tc>
        <w:tc>
          <w:tcPr>
            <w:tcW w:w="5955" w:type="dxa"/>
          </w:tcPr>
          <w:p w14:paraId="20113DCF" w14:textId="1414CD71" w:rsidR="0007519A" w:rsidRPr="005C1D13" w:rsidRDefault="0007519A" w:rsidP="006828DC">
            <w:pPr>
              <w:rPr>
                <w:rFonts w:ascii="Arial" w:hAnsi="Arial" w:cs="Arial"/>
                <w:sz w:val="16"/>
                <w:szCs w:val="16"/>
              </w:rPr>
            </w:pPr>
            <w:r w:rsidRPr="005C1D13">
              <w:rPr>
                <w:rFonts w:ascii="Arial" w:hAnsi="Arial" w:cs="Arial"/>
                <w:sz w:val="16"/>
                <w:szCs w:val="16"/>
              </w:rPr>
              <w:t>Spelling-</w:t>
            </w:r>
            <w:r w:rsidR="00A401C2">
              <w:rPr>
                <w:rFonts w:ascii="Arial" w:hAnsi="Arial" w:cs="Arial"/>
                <w:sz w:val="16"/>
                <w:szCs w:val="16"/>
              </w:rPr>
              <w:t xml:space="preserve"> </w:t>
            </w:r>
            <w:r w:rsidRPr="005C1D13">
              <w:rPr>
                <w:rFonts w:ascii="Arial" w:hAnsi="Arial" w:cs="Arial"/>
                <w:sz w:val="16"/>
                <w:szCs w:val="16"/>
              </w:rPr>
              <w:t>have used the back on track assessments going back to previous year</w:t>
            </w:r>
            <w:r w:rsidR="00A401C2">
              <w:rPr>
                <w:rFonts w:ascii="Arial" w:hAnsi="Arial" w:cs="Arial"/>
                <w:sz w:val="16"/>
                <w:szCs w:val="16"/>
              </w:rPr>
              <w:t xml:space="preserve"> groups.</w:t>
            </w:r>
            <w:r w:rsidR="00A401C2">
              <w:t xml:space="preserve"> </w:t>
            </w:r>
            <w:r w:rsidR="00A401C2" w:rsidRPr="00A401C2">
              <w:rPr>
                <w:rFonts w:ascii="Arial" w:hAnsi="Arial" w:cs="Arial"/>
                <w:sz w:val="16"/>
                <w:szCs w:val="16"/>
              </w:rPr>
              <w:t>This has informed differentiated spelling lessons and homework.</w:t>
            </w:r>
            <w:r w:rsidR="00A401C2">
              <w:rPr>
                <w:rFonts w:ascii="Arial" w:hAnsi="Arial" w:cs="Arial"/>
                <w:sz w:val="16"/>
                <w:szCs w:val="16"/>
              </w:rPr>
              <w:t xml:space="preserve"> Have gone back to Y1/2 words with key phonemes.</w:t>
            </w:r>
            <w:r w:rsidRPr="005C1D13">
              <w:rPr>
                <w:rFonts w:ascii="Arial" w:hAnsi="Arial" w:cs="Arial"/>
                <w:sz w:val="16"/>
                <w:szCs w:val="16"/>
              </w:rPr>
              <w:t xml:space="preserve"> No one is following the Year 3 spelling curriculum. Adding in common exception words from Y1/2 being added onto spelling lists.</w:t>
            </w:r>
          </w:p>
          <w:p w14:paraId="706A3A6C" w14:textId="058620DD" w:rsidR="00A401C2" w:rsidRDefault="00A401C2" w:rsidP="006828DC">
            <w:pPr>
              <w:rPr>
                <w:rFonts w:ascii="Arial" w:hAnsi="Arial" w:cs="Arial"/>
                <w:sz w:val="16"/>
                <w:szCs w:val="16"/>
              </w:rPr>
            </w:pPr>
            <w:r>
              <w:rPr>
                <w:rFonts w:ascii="Arial" w:hAnsi="Arial" w:cs="Arial"/>
                <w:sz w:val="16"/>
                <w:szCs w:val="16"/>
              </w:rPr>
              <w:t xml:space="preserve">Phonics daily for those children who have not passed phonics screening check. </w:t>
            </w:r>
          </w:p>
          <w:p w14:paraId="05A76507" w14:textId="13E9D6C8" w:rsidR="00A401C2" w:rsidRDefault="00A401C2" w:rsidP="006828DC">
            <w:pPr>
              <w:rPr>
                <w:rFonts w:ascii="Arial" w:hAnsi="Arial" w:cs="Arial"/>
                <w:sz w:val="16"/>
                <w:szCs w:val="16"/>
              </w:rPr>
            </w:pPr>
            <w:r>
              <w:rPr>
                <w:rFonts w:ascii="Arial" w:hAnsi="Arial" w:cs="Arial"/>
                <w:sz w:val="16"/>
                <w:szCs w:val="16"/>
              </w:rPr>
              <w:t xml:space="preserve">1:1 daily reading for the bottom 20%. </w:t>
            </w:r>
          </w:p>
          <w:p w14:paraId="3F7D82D7" w14:textId="77777777" w:rsidR="00CA6F5E" w:rsidRPr="00B221F5" w:rsidRDefault="00CA6F5E" w:rsidP="00CA6F5E">
            <w:pPr>
              <w:rPr>
                <w:rFonts w:ascii="Arial" w:hAnsi="Arial" w:cs="Arial"/>
                <w:color w:val="70AD47" w:themeColor="accent6"/>
                <w:sz w:val="16"/>
                <w:szCs w:val="16"/>
              </w:rPr>
            </w:pPr>
            <w:r w:rsidRPr="00B221F5">
              <w:rPr>
                <w:rFonts w:ascii="Arial" w:hAnsi="Arial" w:cs="Arial"/>
                <w:color w:val="70AD47" w:themeColor="accent6"/>
                <w:sz w:val="16"/>
                <w:szCs w:val="16"/>
              </w:rPr>
              <w:t xml:space="preserve">Spelling given high focus through marking.  </w:t>
            </w:r>
          </w:p>
          <w:p w14:paraId="0CE16F75" w14:textId="77777777" w:rsidR="00CA6F5E" w:rsidRDefault="00CA6F5E" w:rsidP="006828DC">
            <w:pPr>
              <w:rPr>
                <w:rFonts w:ascii="Arial" w:hAnsi="Arial" w:cs="Arial"/>
                <w:sz w:val="16"/>
                <w:szCs w:val="16"/>
              </w:rPr>
            </w:pPr>
          </w:p>
          <w:p w14:paraId="7C4BB4AA" w14:textId="0217BF22" w:rsidR="00A401C2" w:rsidRDefault="00A401C2" w:rsidP="006828DC">
            <w:pPr>
              <w:rPr>
                <w:rFonts w:ascii="Arial" w:hAnsi="Arial" w:cs="Arial"/>
                <w:sz w:val="16"/>
                <w:szCs w:val="16"/>
              </w:rPr>
            </w:pPr>
            <w:r>
              <w:rPr>
                <w:rFonts w:ascii="Arial" w:hAnsi="Arial" w:cs="Arial"/>
                <w:sz w:val="16"/>
                <w:szCs w:val="16"/>
              </w:rPr>
              <w:t>Maths and English back</w:t>
            </w:r>
            <w:r w:rsidR="0007519A" w:rsidRPr="005C1D13">
              <w:rPr>
                <w:rFonts w:ascii="Arial" w:hAnsi="Arial" w:cs="Arial"/>
                <w:sz w:val="16"/>
                <w:szCs w:val="16"/>
              </w:rPr>
              <w:t xml:space="preserve"> on track materials used </w:t>
            </w:r>
            <w:r>
              <w:rPr>
                <w:rFonts w:ascii="Arial" w:hAnsi="Arial" w:cs="Arial"/>
                <w:sz w:val="16"/>
                <w:szCs w:val="16"/>
              </w:rPr>
              <w:t>as Af</w:t>
            </w:r>
            <w:r w:rsidR="0007519A" w:rsidRPr="005C1D13">
              <w:rPr>
                <w:rFonts w:ascii="Arial" w:hAnsi="Arial" w:cs="Arial"/>
                <w:sz w:val="16"/>
                <w:szCs w:val="16"/>
              </w:rPr>
              <w:t xml:space="preserve">L activities and used to support those learners who are not able to access Y3 curriculum.  Interventions as and when to mop up children not meeting expectations. </w:t>
            </w:r>
          </w:p>
          <w:p w14:paraId="43E01C02" w14:textId="77777777" w:rsidR="00A401C2" w:rsidRDefault="00A401C2" w:rsidP="006828DC">
            <w:pPr>
              <w:rPr>
                <w:rFonts w:ascii="Arial" w:hAnsi="Arial" w:cs="Arial"/>
                <w:sz w:val="16"/>
                <w:szCs w:val="16"/>
              </w:rPr>
            </w:pPr>
            <w:r>
              <w:rPr>
                <w:rFonts w:ascii="Arial" w:hAnsi="Arial" w:cs="Arial"/>
                <w:sz w:val="16"/>
                <w:szCs w:val="16"/>
              </w:rPr>
              <w:t xml:space="preserve">Reading and writing through the wider curriculum wherever possible. </w:t>
            </w:r>
          </w:p>
          <w:p w14:paraId="2FF71AE8" w14:textId="77777777" w:rsidR="00B069C8" w:rsidRDefault="00B069C8" w:rsidP="006828DC">
            <w:pPr>
              <w:rPr>
                <w:rFonts w:ascii="Arial" w:hAnsi="Arial" w:cs="Arial"/>
                <w:sz w:val="16"/>
                <w:szCs w:val="16"/>
              </w:rPr>
            </w:pPr>
            <w:r>
              <w:rPr>
                <w:rFonts w:ascii="Arial" w:hAnsi="Arial" w:cs="Arial"/>
                <w:sz w:val="16"/>
                <w:szCs w:val="16"/>
              </w:rPr>
              <w:t xml:space="preserve">Additional handwriting and mental maths in the afternoon. </w:t>
            </w:r>
          </w:p>
          <w:p w14:paraId="35CFF4D9" w14:textId="77777777" w:rsidR="0074727C" w:rsidRDefault="0074727C" w:rsidP="0074727C">
            <w:pPr>
              <w:rPr>
                <w:rFonts w:ascii="Arial" w:hAnsi="Arial" w:cs="Arial"/>
                <w:color w:val="70AD47" w:themeColor="accent6"/>
                <w:sz w:val="16"/>
                <w:szCs w:val="16"/>
              </w:rPr>
            </w:pPr>
            <w:r w:rsidRPr="00254BE7">
              <w:rPr>
                <w:rFonts w:ascii="Arial" w:hAnsi="Arial" w:cs="Arial"/>
                <w:color w:val="70AD47" w:themeColor="accent6"/>
                <w:sz w:val="16"/>
                <w:szCs w:val="16"/>
              </w:rPr>
              <w:t xml:space="preserve">Mental maths session weekly. </w:t>
            </w:r>
          </w:p>
          <w:p w14:paraId="05F0F603" w14:textId="77777777" w:rsidR="0074727C" w:rsidRDefault="0074727C" w:rsidP="0074727C">
            <w:pPr>
              <w:rPr>
                <w:rFonts w:ascii="Arial" w:hAnsi="Arial" w:cs="Arial"/>
                <w:color w:val="70AD47" w:themeColor="accent6"/>
                <w:sz w:val="16"/>
                <w:szCs w:val="16"/>
              </w:rPr>
            </w:pPr>
            <w:r>
              <w:rPr>
                <w:rFonts w:ascii="Arial" w:hAnsi="Arial" w:cs="Arial"/>
                <w:color w:val="70AD47" w:themeColor="accent6"/>
                <w:sz w:val="16"/>
                <w:szCs w:val="16"/>
              </w:rPr>
              <w:t xml:space="preserve">Small group teacher and/or TA focus for those children who need catch in every lesson. </w:t>
            </w:r>
          </w:p>
          <w:p w14:paraId="081A8804" w14:textId="77777777" w:rsidR="0074727C" w:rsidRPr="00BE3CFC" w:rsidRDefault="0074727C" w:rsidP="0074727C">
            <w:pPr>
              <w:rPr>
                <w:rFonts w:ascii="Arial" w:hAnsi="Arial" w:cs="Arial"/>
                <w:color w:val="70AD47" w:themeColor="accent6"/>
                <w:sz w:val="16"/>
                <w:szCs w:val="16"/>
              </w:rPr>
            </w:pPr>
            <w:r w:rsidRPr="00BE3CFC">
              <w:rPr>
                <w:rFonts w:ascii="Arial" w:hAnsi="Arial" w:cs="Arial"/>
                <w:color w:val="70AD47" w:themeColor="accent6"/>
                <w:sz w:val="16"/>
                <w:szCs w:val="16"/>
              </w:rPr>
              <w:t xml:space="preserve">Differentiated planned focused activities for </w:t>
            </w:r>
            <w:r>
              <w:rPr>
                <w:rFonts w:ascii="Arial" w:hAnsi="Arial" w:cs="Arial"/>
                <w:color w:val="70AD47" w:themeColor="accent6"/>
                <w:sz w:val="16"/>
                <w:szCs w:val="16"/>
              </w:rPr>
              <w:t xml:space="preserve">reading, </w:t>
            </w:r>
            <w:r w:rsidRPr="00BE3CFC">
              <w:rPr>
                <w:rFonts w:ascii="Arial" w:hAnsi="Arial" w:cs="Arial"/>
                <w:color w:val="70AD47" w:themeColor="accent6"/>
                <w:sz w:val="16"/>
                <w:szCs w:val="16"/>
              </w:rPr>
              <w:t>writing and maths.</w:t>
            </w:r>
          </w:p>
          <w:p w14:paraId="7CE0BA65" w14:textId="77777777" w:rsidR="0074727C" w:rsidRPr="00BE3CFC" w:rsidRDefault="0074727C" w:rsidP="0074727C">
            <w:pPr>
              <w:rPr>
                <w:rFonts w:ascii="Arial" w:hAnsi="Arial" w:cs="Arial"/>
                <w:color w:val="70AD47" w:themeColor="accent6"/>
                <w:sz w:val="16"/>
                <w:szCs w:val="16"/>
              </w:rPr>
            </w:pPr>
            <w:r w:rsidRPr="00BE3CFC">
              <w:rPr>
                <w:rFonts w:ascii="Arial" w:hAnsi="Arial" w:cs="Arial"/>
                <w:color w:val="70AD47" w:themeColor="accent6"/>
                <w:sz w:val="16"/>
                <w:szCs w:val="16"/>
              </w:rPr>
              <w:t>Maths planning linked to shown gaps in pre assessment.</w:t>
            </w:r>
          </w:p>
          <w:p w14:paraId="545BB6B1" w14:textId="77777777" w:rsidR="0074727C" w:rsidRPr="00BE3CFC" w:rsidRDefault="0074727C" w:rsidP="0074727C">
            <w:pPr>
              <w:rPr>
                <w:rFonts w:ascii="Arial" w:hAnsi="Arial" w:cs="Arial"/>
                <w:color w:val="70AD47" w:themeColor="accent6"/>
                <w:sz w:val="16"/>
                <w:szCs w:val="16"/>
              </w:rPr>
            </w:pPr>
            <w:r w:rsidRPr="00BE3CFC">
              <w:rPr>
                <w:rFonts w:ascii="Arial" w:hAnsi="Arial" w:cs="Arial"/>
                <w:color w:val="70AD47" w:themeColor="accent6"/>
                <w:sz w:val="16"/>
                <w:szCs w:val="16"/>
              </w:rPr>
              <w:t>Pre teaching on new concepts</w:t>
            </w:r>
          </w:p>
          <w:p w14:paraId="618E7FA8" w14:textId="5D7C83D5" w:rsidR="0074727C" w:rsidRPr="005C1D13" w:rsidRDefault="0074727C" w:rsidP="0074727C">
            <w:pPr>
              <w:rPr>
                <w:rFonts w:ascii="Arial" w:hAnsi="Arial" w:cs="Arial"/>
                <w:sz w:val="16"/>
                <w:szCs w:val="16"/>
              </w:rPr>
            </w:pPr>
            <w:r w:rsidRPr="00BE3CFC">
              <w:rPr>
                <w:rFonts w:ascii="Arial" w:hAnsi="Arial" w:cs="Arial"/>
                <w:color w:val="70AD47" w:themeColor="accent6"/>
                <w:sz w:val="16"/>
                <w:szCs w:val="16"/>
              </w:rPr>
              <w:t>Individual targets in Maths and Literacy.</w:t>
            </w:r>
          </w:p>
        </w:tc>
        <w:tc>
          <w:tcPr>
            <w:tcW w:w="3826" w:type="dxa"/>
          </w:tcPr>
          <w:tbl>
            <w:tblPr>
              <w:tblStyle w:val="TableGrid"/>
              <w:tblW w:w="3776" w:type="dxa"/>
              <w:tblLook w:val="04A0" w:firstRow="1" w:lastRow="0" w:firstColumn="1" w:lastColumn="0" w:noHBand="0" w:noVBand="1"/>
            </w:tblPr>
            <w:tblGrid>
              <w:gridCol w:w="928"/>
              <w:gridCol w:w="848"/>
              <w:gridCol w:w="767"/>
              <w:gridCol w:w="679"/>
              <w:gridCol w:w="554"/>
            </w:tblGrid>
            <w:tr w:rsidR="00667579" w14:paraId="4047040D" w14:textId="77777777" w:rsidTr="00CB544F">
              <w:tc>
                <w:tcPr>
                  <w:tcW w:w="928" w:type="dxa"/>
                </w:tcPr>
                <w:p w14:paraId="403D386E"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 Oct</w:t>
                  </w:r>
                </w:p>
              </w:tc>
              <w:tc>
                <w:tcPr>
                  <w:tcW w:w="848" w:type="dxa"/>
                </w:tcPr>
                <w:p w14:paraId="07AABA64"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Reading</w:t>
                  </w:r>
                </w:p>
              </w:tc>
              <w:tc>
                <w:tcPr>
                  <w:tcW w:w="767" w:type="dxa"/>
                </w:tcPr>
                <w:p w14:paraId="3BBD4D6B"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Writing</w:t>
                  </w:r>
                </w:p>
              </w:tc>
              <w:tc>
                <w:tcPr>
                  <w:tcW w:w="679" w:type="dxa"/>
                </w:tcPr>
                <w:p w14:paraId="684FD976"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Maths</w:t>
                  </w:r>
                </w:p>
              </w:tc>
              <w:tc>
                <w:tcPr>
                  <w:tcW w:w="554" w:type="dxa"/>
                </w:tcPr>
                <w:p w14:paraId="5A566AAB"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GPS</w:t>
                  </w:r>
                </w:p>
              </w:tc>
            </w:tr>
            <w:tr w:rsidR="00667579" w14:paraId="7E54E439" w14:textId="77777777" w:rsidTr="00CB544F">
              <w:trPr>
                <w:trHeight w:val="170"/>
              </w:trPr>
              <w:tc>
                <w:tcPr>
                  <w:tcW w:w="928" w:type="dxa"/>
                </w:tcPr>
                <w:p w14:paraId="7F735011"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ARE</w:t>
                  </w:r>
                </w:p>
              </w:tc>
              <w:tc>
                <w:tcPr>
                  <w:tcW w:w="848" w:type="dxa"/>
                </w:tcPr>
                <w:p w14:paraId="05D3AB38" w14:textId="5BED6521"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7</w:t>
                  </w:r>
                  <w:r w:rsidR="0071795E">
                    <w:rPr>
                      <w:rFonts w:ascii="Arial" w:hAnsi="Arial" w:cs="Arial"/>
                      <w:sz w:val="16"/>
                      <w:szCs w:val="16"/>
                    </w:rPr>
                    <w:t>5</w:t>
                  </w:r>
                </w:p>
              </w:tc>
              <w:tc>
                <w:tcPr>
                  <w:tcW w:w="767" w:type="dxa"/>
                </w:tcPr>
                <w:p w14:paraId="245C2D61" w14:textId="6397A1B5"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6</w:t>
                  </w:r>
                  <w:r w:rsidR="0071795E">
                    <w:rPr>
                      <w:rFonts w:ascii="Arial" w:hAnsi="Arial" w:cs="Arial"/>
                      <w:sz w:val="16"/>
                      <w:szCs w:val="16"/>
                    </w:rPr>
                    <w:t>6</w:t>
                  </w:r>
                </w:p>
              </w:tc>
              <w:tc>
                <w:tcPr>
                  <w:tcW w:w="679" w:type="dxa"/>
                </w:tcPr>
                <w:p w14:paraId="7F45B841" w14:textId="2DF62F73"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7</w:t>
                  </w:r>
                  <w:r w:rsidR="0071795E">
                    <w:rPr>
                      <w:rFonts w:ascii="Arial" w:hAnsi="Arial" w:cs="Arial"/>
                      <w:sz w:val="16"/>
                      <w:szCs w:val="16"/>
                    </w:rPr>
                    <w:t>3</w:t>
                  </w:r>
                </w:p>
              </w:tc>
              <w:tc>
                <w:tcPr>
                  <w:tcW w:w="554" w:type="dxa"/>
                </w:tcPr>
                <w:p w14:paraId="30BA8389" w14:textId="6D6E162F" w:rsidR="00667579" w:rsidRDefault="0071795E" w:rsidP="0071795E">
                  <w:pPr>
                    <w:framePr w:hSpace="180" w:wrap="around" w:vAnchor="page" w:hAnchor="margin" w:y="1"/>
                    <w:rPr>
                      <w:rFonts w:ascii="Arial" w:hAnsi="Arial" w:cs="Arial"/>
                      <w:sz w:val="16"/>
                      <w:szCs w:val="16"/>
                    </w:rPr>
                  </w:pPr>
                  <w:r>
                    <w:rPr>
                      <w:rFonts w:ascii="Arial" w:hAnsi="Arial" w:cs="Arial"/>
                      <w:sz w:val="16"/>
                      <w:szCs w:val="16"/>
                    </w:rPr>
                    <w:t>62</w:t>
                  </w:r>
                </w:p>
              </w:tc>
            </w:tr>
            <w:tr w:rsidR="00667579" w14:paraId="4C5F9435" w14:textId="77777777" w:rsidTr="00CB544F">
              <w:trPr>
                <w:trHeight w:val="170"/>
              </w:trPr>
              <w:tc>
                <w:tcPr>
                  <w:tcW w:w="928" w:type="dxa"/>
                </w:tcPr>
                <w:p w14:paraId="19C46D86"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GDS</w:t>
                  </w:r>
                </w:p>
              </w:tc>
              <w:tc>
                <w:tcPr>
                  <w:tcW w:w="848" w:type="dxa"/>
                </w:tcPr>
                <w:p w14:paraId="1FAA6940"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32</w:t>
                  </w:r>
                </w:p>
              </w:tc>
              <w:tc>
                <w:tcPr>
                  <w:tcW w:w="767" w:type="dxa"/>
                </w:tcPr>
                <w:p w14:paraId="67947F3C"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15</w:t>
                  </w:r>
                </w:p>
              </w:tc>
              <w:tc>
                <w:tcPr>
                  <w:tcW w:w="679" w:type="dxa"/>
                </w:tcPr>
                <w:p w14:paraId="46E20979"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22</w:t>
                  </w:r>
                </w:p>
              </w:tc>
              <w:tc>
                <w:tcPr>
                  <w:tcW w:w="554" w:type="dxa"/>
                </w:tcPr>
                <w:p w14:paraId="68923747"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20</w:t>
                  </w:r>
                </w:p>
              </w:tc>
            </w:tr>
            <w:tr w:rsidR="00667579" w14:paraId="78F015D4" w14:textId="77777777" w:rsidTr="00CB544F">
              <w:trPr>
                <w:trHeight w:val="170"/>
              </w:trPr>
              <w:tc>
                <w:tcPr>
                  <w:tcW w:w="3776" w:type="dxa"/>
                  <w:gridSpan w:val="5"/>
                </w:tcPr>
                <w:p w14:paraId="09C580EF" w14:textId="77777777" w:rsidR="00667579" w:rsidRPr="00427BB3" w:rsidRDefault="00667579" w:rsidP="0071795E">
                  <w:pPr>
                    <w:framePr w:hSpace="180" w:wrap="around" w:vAnchor="page" w:hAnchor="margin" w:y="1"/>
                    <w:rPr>
                      <w:rFonts w:ascii="Arial" w:hAnsi="Arial" w:cs="Arial"/>
                      <w:b/>
                      <w:bCs/>
                      <w:sz w:val="16"/>
                      <w:szCs w:val="16"/>
                    </w:rPr>
                  </w:pPr>
                  <w:r>
                    <w:rPr>
                      <w:rFonts w:ascii="Arial" w:hAnsi="Arial" w:cs="Arial"/>
                      <w:b/>
                      <w:bCs/>
                      <w:sz w:val="16"/>
                      <w:szCs w:val="16"/>
                    </w:rPr>
                    <w:t xml:space="preserve">% </w:t>
                  </w:r>
                  <w:r w:rsidRPr="00427BB3">
                    <w:rPr>
                      <w:rFonts w:ascii="Arial" w:hAnsi="Arial" w:cs="Arial"/>
                      <w:b/>
                      <w:bCs/>
                      <w:sz w:val="16"/>
                      <w:szCs w:val="16"/>
                    </w:rPr>
                    <w:t>End of Year Prediction</w:t>
                  </w:r>
                </w:p>
              </w:tc>
            </w:tr>
            <w:tr w:rsidR="00667579" w14:paraId="19E28F15" w14:textId="77777777" w:rsidTr="00CB544F">
              <w:tc>
                <w:tcPr>
                  <w:tcW w:w="928" w:type="dxa"/>
                </w:tcPr>
                <w:p w14:paraId="2D827162"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 xml:space="preserve">ARE  </w:t>
                  </w:r>
                </w:p>
              </w:tc>
              <w:tc>
                <w:tcPr>
                  <w:tcW w:w="848" w:type="dxa"/>
                </w:tcPr>
                <w:p w14:paraId="004490C0" w14:textId="39CFB0CD" w:rsidR="00667579" w:rsidRDefault="00C90E5D" w:rsidP="0071795E">
                  <w:pPr>
                    <w:framePr w:hSpace="180" w:wrap="around" w:vAnchor="page" w:hAnchor="margin" w:y="1"/>
                    <w:rPr>
                      <w:rFonts w:ascii="Arial" w:hAnsi="Arial" w:cs="Arial"/>
                      <w:sz w:val="16"/>
                      <w:szCs w:val="16"/>
                    </w:rPr>
                  </w:pPr>
                  <w:r>
                    <w:rPr>
                      <w:rFonts w:ascii="Arial" w:hAnsi="Arial" w:cs="Arial"/>
                      <w:sz w:val="16"/>
                      <w:szCs w:val="16"/>
                    </w:rPr>
                    <w:t>85</w:t>
                  </w:r>
                </w:p>
              </w:tc>
              <w:tc>
                <w:tcPr>
                  <w:tcW w:w="767" w:type="dxa"/>
                </w:tcPr>
                <w:p w14:paraId="6171C88D" w14:textId="77472F03" w:rsidR="00667579" w:rsidRDefault="00C90E5D" w:rsidP="0071795E">
                  <w:pPr>
                    <w:framePr w:hSpace="180" w:wrap="around" w:vAnchor="page" w:hAnchor="margin" w:y="1"/>
                    <w:rPr>
                      <w:rFonts w:ascii="Arial" w:hAnsi="Arial" w:cs="Arial"/>
                      <w:sz w:val="16"/>
                      <w:szCs w:val="16"/>
                    </w:rPr>
                  </w:pPr>
                  <w:r>
                    <w:rPr>
                      <w:rFonts w:ascii="Arial" w:hAnsi="Arial" w:cs="Arial"/>
                      <w:sz w:val="16"/>
                      <w:szCs w:val="16"/>
                    </w:rPr>
                    <w:t>72</w:t>
                  </w:r>
                </w:p>
              </w:tc>
              <w:tc>
                <w:tcPr>
                  <w:tcW w:w="679" w:type="dxa"/>
                </w:tcPr>
                <w:p w14:paraId="6527A8E8" w14:textId="326D4AF6" w:rsidR="00667579" w:rsidRDefault="00C90E5D" w:rsidP="0071795E">
                  <w:pPr>
                    <w:framePr w:hSpace="180" w:wrap="around" w:vAnchor="page" w:hAnchor="margin" w:y="1"/>
                    <w:rPr>
                      <w:rFonts w:ascii="Arial" w:hAnsi="Arial" w:cs="Arial"/>
                      <w:sz w:val="16"/>
                      <w:szCs w:val="16"/>
                    </w:rPr>
                  </w:pPr>
                  <w:r>
                    <w:rPr>
                      <w:rFonts w:ascii="Arial" w:hAnsi="Arial" w:cs="Arial"/>
                      <w:sz w:val="16"/>
                      <w:szCs w:val="16"/>
                    </w:rPr>
                    <w:t>83</w:t>
                  </w:r>
                </w:p>
              </w:tc>
              <w:tc>
                <w:tcPr>
                  <w:tcW w:w="554" w:type="dxa"/>
                </w:tcPr>
                <w:p w14:paraId="3D87B2C9" w14:textId="596F128F" w:rsidR="00667579" w:rsidRDefault="00C90E5D" w:rsidP="0071795E">
                  <w:pPr>
                    <w:framePr w:hSpace="180" w:wrap="around" w:vAnchor="page" w:hAnchor="margin" w:y="1"/>
                    <w:rPr>
                      <w:rFonts w:ascii="Arial" w:hAnsi="Arial" w:cs="Arial"/>
                      <w:sz w:val="16"/>
                      <w:szCs w:val="16"/>
                    </w:rPr>
                  </w:pPr>
                  <w:r>
                    <w:rPr>
                      <w:rFonts w:ascii="Arial" w:hAnsi="Arial" w:cs="Arial"/>
                      <w:sz w:val="16"/>
                      <w:szCs w:val="16"/>
                    </w:rPr>
                    <w:t>73</w:t>
                  </w:r>
                </w:p>
              </w:tc>
            </w:tr>
            <w:tr w:rsidR="00667579" w14:paraId="562D86F4" w14:textId="77777777" w:rsidTr="00CB544F">
              <w:tc>
                <w:tcPr>
                  <w:tcW w:w="928" w:type="dxa"/>
                </w:tcPr>
                <w:p w14:paraId="2397C5BD"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GDS</w:t>
                  </w:r>
                </w:p>
              </w:tc>
              <w:tc>
                <w:tcPr>
                  <w:tcW w:w="848" w:type="dxa"/>
                </w:tcPr>
                <w:p w14:paraId="1089A47A" w14:textId="43DBDEA7" w:rsidR="00667579" w:rsidRDefault="0050670D" w:rsidP="0071795E">
                  <w:pPr>
                    <w:framePr w:hSpace="180" w:wrap="around" w:vAnchor="page" w:hAnchor="margin" w:y="1"/>
                    <w:rPr>
                      <w:rFonts w:ascii="Arial" w:hAnsi="Arial" w:cs="Arial"/>
                      <w:sz w:val="16"/>
                      <w:szCs w:val="16"/>
                    </w:rPr>
                  </w:pPr>
                  <w:r>
                    <w:rPr>
                      <w:rFonts w:ascii="Arial" w:hAnsi="Arial" w:cs="Arial"/>
                      <w:sz w:val="16"/>
                      <w:szCs w:val="16"/>
                    </w:rPr>
                    <w:t>42</w:t>
                  </w:r>
                </w:p>
              </w:tc>
              <w:tc>
                <w:tcPr>
                  <w:tcW w:w="767" w:type="dxa"/>
                </w:tcPr>
                <w:p w14:paraId="0B77945F" w14:textId="58422243" w:rsidR="00667579" w:rsidRDefault="004B1F48" w:rsidP="0071795E">
                  <w:pPr>
                    <w:framePr w:hSpace="180" w:wrap="around" w:vAnchor="page" w:hAnchor="margin" w:y="1"/>
                    <w:rPr>
                      <w:rFonts w:ascii="Arial" w:hAnsi="Arial" w:cs="Arial"/>
                      <w:sz w:val="16"/>
                      <w:szCs w:val="16"/>
                    </w:rPr>
                  </w:pPr>
                  <w:r>
                    <w:rPr>
                      <w:rFonts w:ascii="Arial" w:hAnsi="Arial" w:cs="Arial"/>
                      <w:sz w:val="16"/>
                      <w:szCs w:val="16"/>
                    </w:rPr>
                    <w:t>27</w:t>
                  </w:r>
                </w:p>
              </w:tc>
              <w:tc>
                <w:tcPr>
                  <w:tcW w:w="679" w:type="dxa"/>
                </w:tcPr>
                <w:p w14:paraId="0583AEE5" w14:textId="587397A7" w:rsidR="00667579" w:rsidRDefault="004B1F48" w:rsidP="0071795E">
                  <w:pPr>
                    <w:framePr w:hSpace="180" w:wrap="around" w:vAnchor="page" w:hAnchor="margin" w:y="1"/>
                    <w:rPr>
                      <w:rFonts w:ascii="Arial" w:hAnsi="Arial" w:cs="Arial"/>
                      <w:sz w:val="16"/>
                      <w:szCs w:val="16"/>
                    </w:rPr>
                  </w:pPr>
                  <w:r>
                    <w:rPr>
                      <w:rFonts w:ascii="Arial" w:hAnsi="Arial" w:cs="Arial"/>
                      <w:sz w:val="16"/>
                      <w:szCs w:val="16"/>
                    </w:rPr>
                    <w:t>38</w:t>
                  </w:r>
                </w:p>
              </w:tc>
              <w:tc>
                <w:tcPr>
                  <w:tcW w:w="554" w:type="dxa"/>
                </w:tcPr>
                <w:p w14:paraId="27D94B61" w14:textId="0C281BD4" w:rsidR="00667579" w:rsidRDefault="004B1F48" w:rsidP="0071795E">
                  <w:pPr>
                    <w:framePr w:hSpace="180" w:wrap="around" w:vAnchor="page" w:hAnchor="margin" w:y="1"/>
                    <w:rPr>
                      <w:rFonts w:ascii="Arial" w:hAnsi="Arial" w:cs="Arial"/>
                      <w:sz w:val="16"/>
                      <w:szCs w:val="16"/>
                    </w:rPr>
                  </w:pPr>
                  <w:r>
                    <w:rPr>
                      <w:rFonts w:ascii="Arial" w:hAnsi="Arial" w:cs="Arial"/>
                      <w:sz w:val="16"/>
                      <w:szCs w:val="16"/>
                    </w:rPr>
                    <w:t>28</w:t>
                  </w:r>
                </w:p>
              </w:tc>
            </w:tr>
          </w:tbl>
          <w:p w14:paraId="32C43A35" w14:textId="77777777" w:rsidR="0007519A" w:rsidRPr="005C1D13" w:rsidRDefault="0007519A" w:rsidP="006828DC">
            <w:pPr>
              <w:rPr>
                <w:rFonts w:ascii="Arial" w:hAnsi="Arial" w:cs="Arial"/>
                <w:sz w:val="16"/>
                <w:szCs w:val="16"/>
              </w:rPr>
            </w:pPr>
            <w:bookmarkStart w:id="2" w:name="_GoBack"/>
            <w:bookmarkEnd w:id="2"/>
          </w:p>
        </w:tc>
      </w:tr>
      <w:tr w:rsidR="00D338FE" w14:paraId="6C2C7B33" w14:textId="77777777" w:rsidTr="006828DC">
        <w:trPr>
          <w:trHeight w:val="1134"/>
        </w:trPr>
        <w:tc>
          <w:tcPr>
            <w:tcW w:w="990" w:type="dxa"/>
          </w:tcPr>
          <w:p w14:paraId="051A3C22" w14:textId="77777777" w:rsidR="0007519A" w:rsidRPr="005C1D13" w:rsidRDefault="0007519A" w:rsidP="006828DC">
            <w:pPr>
              <w:rPr>
                <w:rFonts w:ascii="Arial" w:hAnsi="Arial" w:cs="Arial"/>
                <w:b/>
                <w:bCs/>
                <w:sz w:val="16"/>
                <w:szCs w:val="16"/>
              </w:rPr>
            </w:pPr>
            <w:r w:rsidRPr="005C1D13">
              <w:rPr>
                <w:rFonts w:ascii="Arial" w:hAnsi="Arial" w:cs="Arial"/>
                <w:b/>
                <w:bCs/>
                <w:sz w:val="16"/>
                <w:szCs w:val="16"/>
              </w:rPr>
              <w:t>Year 4</w:t>
            </w:r>
          </w:p>
        </w:tc>
        <w:tc>
          <w:tcPr>
            <w:tcW w:w="1982" w:type="dxa"/>
          </w:tcPr>
          <w:p w14:paraId="5A819128" w14:textId="77777777" w:rsidR="0007519A" w:rsidRPr="005C1D13" w:rsidRDefault="0007519A" w:rsidP="006828DC">
            <w:pPr>
              <w:rPr>
                <w:rFonts w:ascii="Arial" w:hAnsi="Arial" w:cs="Arial"/>
                <w:sz w:val="16"/>
                <w:szCs w:val="16"/>
              </w:rPr>
            </w:pPr>
            <w:r w:rsidRPr="005C1D13">
              <w:rPr>
                <w:rFonts w:ascii="Arial" w:hAnsi="Arial" w:cs="Arial"/>
                <w:sz w:val="16"/>
                <w:szCs w:val="16"/>
              </w:rPr>
              <w:t>Writing and spelling.</w:t>
            </w:r>
          </w:p>
          <w:p w14:paraId="37AA9D33" w14:textId="77777777" w:rsidR="0007519A" w:rsidRPr="005C1D13" w:rsidRDefault="0007519A" w:rsidP="006828DC">
            <w:pPr>
              <w:rPr>
                <w:rFonts w:ascii="Arial" w:hAnsi="Arial" w:cs="Arial"/>
                <w:sz w:val="16"/>
                <w:szCs w:val="16"/>
              </w:rPr>
            </w:pPr>
          </w:p>
          <w:p w14:paraId="275D760F" w14:textId="77777777" w:rsidR="0007519A" w:rsidRPr="005C1D13" w:rsidRDefault="0007519A" w:rsidP="006828DC">
            <w:pPr>
              <w:rPr>
                <w:rFonts w:ascii="Arial" w:hAnsi="Arial" w:cs="Arial"/>
                <w:sz w:val="16"/>
                <w:szCs w:val="16"/>
              </w:rPr>
            </w:pPr>
          </w:p>
        </w:tc>
        <w:tc>
          <w:tcPr>
            <w:tcW w:w="2835" w:type="dxa"/>
          </w:tcPr>
          <w:p w14:paraId="4786F0B2" w14:textId="77777777" w:rsidR="0007519A" w:rsidRPr="005C1D13" w:rsidRDefault="0007519A" w:rsidP="006828DC">
            <w:pPr>
              <w:rPr>
                <w:rFonts w:ascii="Arial" w:hAnsi="Arial" w:cs="Arial"/>
                <w:sz w:val="16"/>
                <w:szCs w:val="16"/>
              </w:rPr>
            </w:pPr>
            <w:r w:rsidRPr="005C1D13">
              <w:rPr>
                <w:rFonts w:ascii="Arial" w:hAnsi="Arial" w:cs="Arial"/>
                <w:sz w:val="16"/>
                <w:szCs w:val="16"/>
              </w:rPr>
              <w:t>Writing 64% (22 off)</w:t>
            </w:r>
          </w:p>
          <w:p w14:paraId="1ECCAEF0" w14:textId="77777777" w:rsidR="0007519A" w:rsidRPr="005C1D13" w:rsidRDefault="0007519A" w:rsidP="006828DC">
            <w:pPr>
              <w:rPr>
                <w:rFonts w:ascii="Arial" w:hAnsi="Arial" w:cs="Arial"/>
                <w:sz w:val="16"/>
                <w:szCs w:val="16"/>
              </w:rPr>
            </w:pPr>
            <w:proofErr w:type="spellStart"/>
            <w:r w:rsidRPr="005C1D13">
              <w:rPr>
                <w:rFonts w:ascii="Arial" w:hAnsi="Arial" w:cs="Arial"/>
                <w:sz w:val="16"/>
                <w:szCs w:val="16"/>
              </w:rPr>
              <w:t>Spag</w:t>
            </w:r>
            <w:proofErr w:type="spellEnd"/>
            <w:r w:rsidRPr="005C1D13">
              <w:rPr>
                <w:rFonts w:ascii="Arial" w:hAnsi="Arial" w:cs="Arial"/>
                <w:sz w:val="16"/>
                <w:szCs w:val="16"/>
              </w:rPr>
              <w:t xml:space="preserve"> 67% (20 off)</w:t>
            </w:r>
          </w:p>
          <w:p w14:paraId="2D5FF199" w14:textId="77777777" w:rsidR="0007519A" w:rsidRPr="005C1D13" w:rsidRDefault="0007519A" w:rsidP="006828DC">
            <w:pPr>
              <w:rPr>
                <w:rFonts w:ascii="Arial" w:hAnsi="Arial" w:cs="Arial"/>
                <w:sz w:val="16"/>
                <w:szCs w:val="16"/>
              </w:rPr>
            </w:pPr>
            <w:r w:rsidRPr="005C1D13">
              <w:rPr>
                <w:rFonts w:ascii="Arial" w:hAnsi="Arial" w:cs="Arial"/>
                <w:sz w:val="16"/>
                <w:szCs w:val="16"/>
              </w:rPr>
              <w:t>Reading 80 % (12 off)</w:t>
            </w:r>
          </w:p>
          <w:p w14:paraId="54C44E33" w14:textId="77777777" w:rsidR="0007519A" w:rsidRPr="005C1D13" w:rsidRDefault="0007519A" w:rsidP="006828DC">
            <w:pPr>
              <w:rPr>
                <w:rFonts w:ascii="Arial" w:hAnsi="Arial" w:cs="Arial"/>
                <w:sz w:val="16"/>
                <w:szCs w:val="16"/>
              </w:rPr>
            </w:pPr>
            <w:r w:rsidRPr="005C1D13">
              <w:rPr>
                <w:rFonts w:ascii="Arial" w:hAnsi="Arial" w:cs="Arial"/>
                <w:sz w:val="16"/>
                <w:szCs w:val="16"/>
              </w:rPr>
              <w:t>Maths 74% (16 off)</w:t>
            </w:r>
          </w:p>
          <w:p w14:paraId="09F8EFA5" w14:textId="77777777" w:rsidR="0007519A" w:rsidRPr="005C1D13" w:rsidRDefault="0007519A" w:rsidP="006828DC">
            <w:pPr>
              <w:rPr>
                <w:rFonts w:ascii="Arial" w:hAnsi="Arial" w:cs="Arial"/>
                <w:sz w:val="16"/>
                <w:szCs w:val="16"/>
              </w:rPr>
            </w:pPr>
          </w:p>
          <w:p w14:paraId="2E0E3CBF" w14:textId="77777777" w:rsidR="0007519A" w:rsidRPr="005C1D13" w:rsidRDefault="0007519A" w:rsidP="006828DC">
            <w:pPr>
              <w:rPr>
                <w:rFonts w:ascii="Arial" w:hAnsi="Arial" w:cs="Arial"/>
                <w:sz w:val="16"/>
                <w:szCs w:val="16"/>
              </w:rPr>
            </w:pPr>
          </w:p>
        </w:tc>
        <w:tc>
          <w:tcPr>
            <w:tcW w:w="5955" w:type="dxa"/>
          </w:tcPr>
          <w:p w14:paraId="733D40E1" w14:textId="77777777" w:rsidR="0007519A" w:rsidRPr="005C1D13" w:rsidRDefault="0007519A" w:rsidP="006828DC">
            <w:pPr>
              <w:rPr>
                <w:rFonts w:ascii="Arial" w:hAnsi="Arial" w:cs="Arial"/>
                <w:sz w:val="16"/>
                <w:szCs w:val="16"/>
              </w:rPr>
            </w:pPr>
            <w:r w:rsidRPr="005C1D13">
              <w:rPr>
                <w:rFonts w:ascii="Arial" w:hAnsi="Arial" w:cs="Arial"/>
                <w:sz w:val="16"/>
                <w:szCs w:val="16"/>
              </w:rPr>
              <w:t>Spelling-have used the back on track assessments going back to previous year groups. This has informed differentiated spelling lessons and homework.</w:t>
            </w:r>
          </w:p>
          <w:p w14:paraId="0FEEDB3F" w14:textId="77777777" w:rsidR="0007519A" w:rsidRPr="005C1D13" w:rsidRDefault="0007519A" w:rsidP="006828DC">
            <w:pPr>
              <w:rPr>
                <w:rFonts w:ascii="Arial" w:hAnsi="Arial" w:cs="Arial"/>
                <w:sz w:val="16"/>
                <w:szCs w:val="16"/>
              </w:rPr>
            </w:pPr>
            <w:r w:rsidRPr="005C1D13">
              <w:rPr>
                <w:rFonts w:ascii="Arial" w:hAnsi="Arial" w:cs="Arial"/>
                <w:sz w:val="16"/>
                <w:szCs w:val="16"/>
              </w:rPr>
              <w:t>Maths resources used more for lower ability groups as a scaffold to support intervention or catch up. Also used as a diagnostic tool to assess gaps.</w:t>
            </w:r>
          </w:p>
          <w:p w14:paraId="595DBBC1" w14:textId="77777777" w:rsidR="0007519A" w:rsidRPr="005C1D13" w:rsidRDefault="0007519A" w:rsidP="006828DC">
            <w:pPr>
              <w:rPr>
                <w:rFonts w:ascii="Arial" w:hAnsi="Arial" w:cs="Arial"/>
                <w:sz w:val="16"/>
                <w:szCs w:val="16"/>
              </w:rPr>
            </w:pPr>
            <w:r w:rsidRPr="005C1D13">
              <w:rPr>
                <w:rFonts w:ascii="Arial" w:hAnsi="Arial" w:cs="Arial"/>
                <w:sz w:val="16"/>
                <w:szCs w:val="16"/>
              </w:rPr>
              <w:t xml:space="preserve">Writing- focusing on the key objectives identified in the back on track materials. Maximising writing opportunities e.g. if the literacy lesson has a speaking and listening focus put in the afternoon and do a writing focus in geography or science in the morning. Plenty of opportunity for modelled, supported and guided writing. Additional handwriting in the afternoon. Focus on spelling in </w:t>
            </w:r>
            <w:proofErr w:type="spellStart"/>
            <w:r w:rsidRPr="005C1D13">
              <w:rPr>
                <w:rFonts w:ascii="Arial" w:hAnsi="Arial" w:cs="Arial"/>
                <w:sz w:val="16"/>
                <w:szCs w:val="16"/>
              </w:rPr>
              <w:t>spag</w:t>
            </w:r>
            <w:proofErr w:type="spellEnd"/>
            <w:r w:rsidRPr="005C1D13">
              <w:rPr>
                <w:rFonts w:ascii="Arial" w:hAnsi="Arial" w:cs="Arial"/>
                <w:sz w:val="16"/>
                <w:szCs w:val="16"/>
              </w:rPr>
              <w:t xml:space="preserve"> inputs.</w:t>
            </w:r>
          </w:p>
          <w:p w14:paraId="6DD67460" w14:textId="77777777" w:rsidR="0007519A" w:rsidRDefault="0007519A" w:rsidP="006828DC">
            <w:pPr>
              <w:rPr>
                <w:rFonts w:ascii="Arial" w:hAnsi="Arial" w:cs="Arial"/>
                <w:sz w:val="16"/>
                <w:szCs w:val="16"/>
              </w:rPr>
            </w:pPr>
            <w:r w:rsidRPr="005C1D13">
              <w:rPr>
                <w:rFonts w:ascii="Arial" w:hAnsi="Arial" w:cs="Arial"/>
                <w:sz w:val="16"/>
                <w:szCs w:val="16"/>
              </w:rPr>
              <w:t>Daily reading with children not on track.</w:t>
            </w:r>
          </w:p>
          <w:p w14:paraId="573B7A90" w14:textId="77777777" w:rsidR="003463AE" w:rsidRDefault="003463AE" w:rsidP="003463AE">
            <w:pPr>
              <w:rPr>
                <w:rFonts w:ascii="Arial" w:hAnsi="Arial" w:cs="Arial"/>
                <w:color w:val="70AD47" w:themeColor="accent6"/>
                <w:sz w:val="16"/>
                <w:szCs w:val="16"/>
              </w:rPr>
            </w:pPr>
            <w:r>
              <w:rPr>
                <w:rFonts w:ascii="Arial" w:hAnsi="Arial" w:cs="Arial"/>
                <w:color w:val="70AD47" w:themeColor="accent6"/>
                <w:sz w:val="16"/>
                <w:szCs w:val="16"/>
              </w:rPr>
              <w:t>Continue daily reading with lowest 20%. Phonics x3 per week with children who have not passed screening check.</w:t>
            </w:r>
          </w:p>
          <w:p w14:paraId="1FD9D18A" w14:textId="77777777" w:rsidR="003463AE" w:rsidRDefault="003463AE" w:rsidP="003463AE">
            <w:pPr>
              <w:rPr>
                <w:rFonts w:ascii="Arial" w:hAnsi="Arial" w:cs="Arial"/>
                <w:color w:val="70AD47" w:themeColor="accent6"/>
                <w:sz w:val="16"/>
                <w:szCs w:val="16"/>
              </w:rPr>
            </w:pPr>
            <w:r>
              <w:rPr>
                <w:rFonts w:ascii="Arial" w:hAnsi="Arial" w:cs="Arial"/>
                <w:color w:val="70AD47" w:themeColor="accent6"/>
                <w:sz w:val="16"/>
                <w:szCs w:val="16"/>
              </w:rPr>
              <w:t>Spelling Precision Teaching targeting Y1/2 common exception words and continue SNIPP intervention.</w:t>
            </w:r>
          </w:p>
          <w:p w14:paraId="02484BD7" w14:textId="77777777" w:rsidR="003463AE" w:rsidRDefault="003463AE" w:rsidP="003463AE">
            <w:pPr>
              <w:rPr>
                <w:rFonts w:ascii="Arial" w:hAnsi="Arial" w:cs="Arial"/>
                <w:color w:val="70AD47" w:themeColor="accent6"/>
                <w:sz w:val="16"/>
                <w:szCs w:val="16"/>
              </w:rPr>
            </w:pPr>
            <w:r>
              <w:rPr>
                <w:rFonts w:ascii="Arial" w:hAnsi="Arial" w:cs="Arial"/>
                <w:color w:val="70AD47" w:themeColor="accent6"/>
                <w:sz w:val="16"/>
                <w:szCs w:val="16"/>
              </w:rPr>
              <w:t xml:space="preserve">Maths targeted TT </w:t>
            </w:r>
            <w:proofErr w:type="spellStart"/>
            <w:r>
              <w:rPr>
                <w:rFonts w:ascii="Arial" w:hAnsi="Arial" w:cs="Arial"/>
                <w:color w:val="70AD47" w:themeColor="accent6"/>
                <w:sz w:val="16"/>
                <w:szCs w:val="16"/>
              </w:rPr>
              <w:t>Rockstars</w:t>
            </w:r>
            <w:proofErr w:type="spellEnd"/>
            <w:r>
              <w:rPr>
                <w:rFonts w:ascii="Arial" w:hAnsi="Arial" w:cs="Arial"/>
                <w:color w:val="70AD47" w:themeColor="accent6"/>
                <w:sz w:val="16"/>
                <w:szCs w:val="16"/>
              </w:rPr>
              <w:t xml:space="preserve"> additional support for times </w:t>
            </w:r>
            <w:proofErr w:type="spellStart"/>
            <w:proofErr w:type="gramStart"/>
            <w:r>
              <w:rPr>
                <w:rFonts w:ascii="Arial" w:hAnsi="Arial" w:cs="Arial"/>
                <w:color w:val="70AD47" w:themeColor="accent6"/>
                <w:sz w:val="16"/>
                <w:szCs w:val="16"/>
              </w:rPr>
              <w:t>tables..</w:t>
            </w:r>
            <w:proofErr w:type="gramEnd"/>
            <w:r>
              <w:rPr>
                <w:rFonts w:ascii="Arial" w:hAnsi="Arial" w:cs="Arial"/>
                <w:color w:val="70AD47" w:themeColor="accent6"/>
                <w:sz w:val="16"/>
                <w:szCs w:val="16"/>
              </w:rPr>
              <w:t>Power</w:t>
            </w:r>
            <w:proofErr w:type="spellEnd"/>
            <w:r>
              <w:rPr>
                <w:rFonts w:ascii="Arial" w:hAnsi="Arial" w:cs="Arial"/>
                <w:color w:val="70AD47" w:themeColor="accent6"/>
                <w:sz w:val="16"/>
                <w:szCs w:val="16"/>
              </w:rPr>
              <w:t xml:space="preserve"> of 2.  Additional pre and post tutoring as needed. Use maths back on track to support intervention in maths as we move to areas which will be less secure e.g. Multiplication, division and fractions.</w:t>
            </w:r>
          </w:p>
          <w:p w14:paraId="2A922D21" w14:textId="77777777" w:rsidR="003463AE" w:rsidRDefault="003463AE" w:rsidP="003463AE">
            <w:pPr>
              <w:rPr>
                <w:rFonts w:ascii="Arial" w:hAnsi="Arial" w:cs="Arial"/>
                <w:color w:val="70AD47" w:themeColor="accent6"/>
                <w:sz w:val="16"/>
                <w:szCs w:val="16"/>
              </w:rPr>
            </w:pPr>
            <w:r>
              <w:rPr>
                <w:rFonts w:ascii="Arial" w:hAnsi="Arial" w:cs="Arial"/>
                <w:color w:val="70AD47" w:themeColor="accent6"/>
                <w:sz w:val="16"/>
                <w:szCs w:val="16"/>
              </w:rPr>
              <w:t>Continue to model and scaffold writing regularly across different subject areas.</w:t>
            </w:r>
          </w:p>
          <w:p w14:paraId="7BF8B9F8" w14:textId="44DA2368" w:rsidR="003463AE" w:rsidRPr="005C1D13" w:rsidRDefault="003463AE" w:rsidP="003463AE">
            <w:pPr>
              <w:rPr>
                <w:rFonts w:ascii="Arial" w:hAnsi="Arial" w:cs="Arial"/>
                <w:sz w:val="16"/>
                <w:szCs w:val="16"/>
              </w:rPr>
            </w:pPr>
            <w:r>
              <w:rPr>
                <w:rFonts w:ascii="Arial" w:hAnsi="Arial" w:cs="Arial"/>
                <w:color w:val="70AD47" w:themeColor="accent6"/>
                <w:sz w:val="16"/>
                <w:szCs w:val="16"/>
              </w:rPr>
              <w:t>SPAG afternoon session to continue with focus on gaps identified from NFER</w:t>
            </w:r>
          </w:p>
        </w:tc>
        <w:tc>
          <w:tcPr>
            <w:tcW w:w="3826" w:type="dxa"/>
          </w:tcPr>
          <w:tbl>
            <w:tblPr>
              <w:tblStyle w:val="TableGrid"/>
              <w:tblW w:w="3776" w:type="dxa"/>
              <w:tblLook w:val="04A0" w:firstRow="1" w:lastRow="0" w:firstColumn="1" w:lastColumn="0" w:noHBand="0" w:noVBand="1"/>
            </w:tblPr>
            <w:tblGrid>
              <w:gridCol w:w="928"/>
              <w:gridCol w:w="848"/>
              <w:gridCol w:w="767"/>
              <w:gridCol w:w="679"/>
              <w:gridCol w:w="554"/>
            </w:tblGrid>
            <w:tr w:rsidR="00667579" w14:paraId="1AC4A17B" w14:textId="77777777" w:rsidTr="00CB544F">
              <w:tc>
                <w:tcPr>
                  <w:tcW w:w="928" w:type="dxa"/>
                </w:tcPr>
                <w:p w14:paraId="40B74052"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 Oct</w:t>
                  </w:r>
                </w:p>
              </w:tc>
              <w:tc>
                <w:tcPr>
                  <w:tcW w:w="848" w:type="dxa"/>
                </w:tcPr>
                <w:p w14:paraId="512B6D71"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Reading</w:t>
                  </w:r>
                </w:p>
              </w:tc>
              <w:tc>
                <w:tcPr>
                  <w:tcW w:w="767" w:type="dxa"/>
                </w:tcPr>
                <w:p w14:paraId="0A127839"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Writing</w:t>
                  </w:r>
                </w:p>
              </w:tc>
              <w:tc>
                <w:tcPr>
                  <w:tcW w:w="679" w:type="dxa"/>
                </w:tcPr>
                <w:p w14:paraId="019AD2F7"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Maths</w:t>
                  </w:r>
                </w:p>
              </w:tc>
              <w:tc>
                <w:tcPr>
                  <w:tcW w:w="554" w:type="dxa"/>
                </w:tcPr>
                <w:p w14:paraId="2B9C004F" w14:textId="77777777" w:rsidR="00667579" w:rsidRPr="00D338FE" w:rsidRDefault="00667579" w:rsidP="0071795E">
                  <w:pPr>
                    <w:framePr w:hSpace="180" w:wrap="around" w:vAnchor="page" w:hAnchor="margin" w:y="1"/>
                    <w:rPr>
                      <w:rFonts w:ascii="Arial" w:hAnsi="Arial" w:cs="Arial"/>
                      <w:b/>
                      <w:bCs/>
                      <w:sz w:val="16"/>
                      <w:szCs w:val="16"/>
                    </w:rPr>
                  </w:pPr>
                  <w:r w:rsidRPr="00D338FE">
                    <w:rPr>
                      <w:rFonts w:ascii="Arial" w:hAnsi="Arial" w:cs="Arial"/>
                      <w:b/>
                      <w:bCs/>
                      <w:sz w:val="16"/>
                      <w:szCs w:val="16"/>
                    </w:rPr>
                    <w:t>GPS</w:t>
                  </w:r>
                </w:p>
              </w:tc>
            </w:tr>
            <w:tr w:rsidR="00667579" w14:paraId="4553D9C3" w14:textId="77777777" w:rsidTr="00CB544F">
              <w:trPr>
                <w:trHeight w:val="170"/>
              </w:trPr>
              <w:tc>
                <w:tcPr>
                  <w:tcW w:w="928" w:type="dxa"/>
                </w:tcPr>
                <w:p w14:paraId="0473B54E"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ARE</w:t>
                  </w:r>
                </w:p>
              </w:tc>
              <w:tc>
                <w:tcPr>
                  <w:tcW w:w="848" w:type="dxa"/>
                </w:tcPr>
                <w:p w14:paraId="65FF2359" w14:textId="3247DA4F" w:rsidR="00667579" w:rsidRDefault="00E81460" w:rsidP="0071795E">
                  <w:pPr>
                    <w:framePr w:hSpace="180" w:wrap="around" w:vAnchor="page" w:hAnchor="margin" w:y="1"/>
                    <w:rPr>
                      <w:rFonts w:ascii="Arial" w:hAnsi="Arial" w:cs="Arial"/>
                      <w:sz w:val="16"/>
                      <w:szCs w:val="16"/>
                    </w:rPr>
                  </w:pPr>
                  <w:r>
                    <w:rPr>
                      <w:rFonts w:ascii="Arial" w:hAnsi="Arial" w:cs="Arial"/>
                      <w:sz w:val="16"/>
                      <w:szCs w:val="16"/>
                    </w:rPr>
                    <w:t xml:space="preserve">85 </w:t>
                  </w:r>
                </w:p>
              </w:tc>
              <w:tc>
                <w:tcPr>
                  <w:tcW w:w="767" w:type="dxa"/>
                </w:tcPr>
                <w:p w14:paraId="07FC03C3" w14:textId="71B431D3" w:rsidR="00667579" w:rsidRDefault="00E81460" w:rsidP="0071795E">
                  <w:pPr>
                    <w:framePr w:hSpace="180" w:wrap="around" w:vAnchor="page" w:hAnchor="margin" w:y="1"/>
                    <w:rPr>
                      <w:rFonts w:ascii="Arial" w:hAnsi="Arial" w:cs="Arial"/>
                      <w:sz w:val="16"/>
                      <w:szCs w:val="16"/>
                    </w:rPr>
                  </w:pPr>
                  <w:r>
                    <w:rPr>
                      <w:rFonts w:ascii="Arial" w:hAnsi="Arial" w:cs="Arial"/>
                      <w:sz w:val="16"/>
                      <w:szCs w:val="16"/>
                    </w:rPr>
                    <w:t>71</w:t>
                  </w:r>
                </w:p>
              </w:tc>
              <w:tc>
                <w:tcPr>
                  <w:tcW w:w="679" w:type="dxa"/>
                </w:tcPr>
                <w:p w14:paraId="6A28F35B" w14:textId="3DFEEC0B" w:rsidR="00667579" w:rsidRDefault="00E81460" w:rsidP="0071795E">
                  <w:pPr>
                    <w:framePr w:hSpace="180" w:wrap="around" w:vAnchor="page" w:hAnchor="margin" w:y="1"/>
                    <w:rPr>
                      <w:rFonts w:ascii="Arial" w:hAnsi="Arial" w:cs="Arial"/>
                      <w:sz w:val="16"/>
                      <w:szCs w:val="16"/>
                    </w:rPr>
                  </w:pPr>
                  <w:r>
                    <w:rPr>
                      <w:rFonts w:ascii="Arial" w:hAnsi="Arial" w:cs="Arial"/>
                      <w:sz w:val="16"/>
                      <w:szCs w:val="16"/>
                    </w:rPr>
                    <w:t>83</w:t>
                  </w:r>
                </w:p>
              </w:tc>
              <w:tc>
                <w:tcPr>
                  <w:tcW w:w="554" w:type="dxa"/>
                </w:tcPr>
                <w:p w14:paraId="400CC7A5" w14:textId="21281C33" w:rsidR="00667579" w:rsidRDefault="00E81460" w:rsidP="0071795E">
                  <w:pPr>
                    <w:framePr w:hSpace="180" w:wrap="around" w:vAnchor="page" w:hAnchor="margin" w:y="1"/>
                    <w:rPr>
                      <w:rFonts w:ascii="Arial" w:hAnsi="Arial" w:cs="Arial"/>
                      <w:sz w:val="16"/>
                      <w:szCs w:val="16"/>
                    </w:rPr>
                  </w:pPr>
                  <w:r>
                    <w:rPr>
                      <w:rFonts w:ascii="Arial" w:hAnsi="Arial" w:cs="Arial"/>
                      <w:sz w:val="16"/>
                      <w:szCs w:val="16"/>
                    </w:rPr>
                    <w:t>80</w:t>
                  </w:r>
                </w:p>
              </w:tc>
            </w:tr>
            <w:tr w:rsidR="00667579" w14:paraId="6BC66951" w14:textId="77777777" w:rsidTr="00CB544F">
              <w:trPr>
                <w:trHeight w:val="170"/>
              </w:trPr>
              <w:tc>
                <w:tcPr>
                  <w:tcW w:w="928" w:type="dxa"/>
                </w:tcPr>
                <w:p w14:paraId="3CD5D8FE" w14:textId="77777777" w:rsidR="00667579" w:rsidRDefault="00667579" w:rsidP="0071795E">
                  <w:pPr>
                    <w:framePr w:hSpace="180" w:wrap="around" w:vAnchor="page" w:hAnchor="margin" w:y="1"/>
                    <w:rPr>
                      <w:rFonts w:ascii="Arial" w:hAnsi="Arial" w:cs="Arial"/>
                      <w:sz w:val="16"/>
                      <w:szCs w:val="16"/>
                    </w:rPr>
                  </w:pPr>
                  <w:r>
                    <w:rPr>
                      <w:rFonts w:ascii="Arial" w:hAnsi="Arial" w:cs="Arial"/>
                      <w:sz w:val="16"/>
                      <w:szCs w:val="16"/>
                    </w:rPr>
                    <w:t>GDS</w:t>
                  </w:r>
                </w:p>
              </w:tc>
              <w:tc>
                <w:tcPr>
                  <w:tcW w:w="848" w:type="dxa"/>
                </w:tcPr>
                <w:p w14:paraId="72F2693A" w14:textId="4A1CB3BA" w:rsidR="00667579" w:rsidRDefault="00E81460" w:rsidP="0071795E">
                  <w:pPr>
                    <w:framePr w:hSpace="180" w:wrap="around" w:vAnchor="page" w:hAnchor="margin" w:y="1"/>
                    <w:rPr>
                      <w:rFonts w:ascii="Arial" w:hAnsi="Arial" w:cs="Arial"/>
                      <w:sz w:val="16"/>
                      <w:szCs w:val="16"/>
                    </w:rPr>
                  </w:pPr>
                  <w:r>
                    <w:rPr>
                      <w:rFonts w:ascii="Arial" w:hAnsi="Arial" w:cs="Arial"/>
                      <w:sz w:val="16"/>
                      <w:szCs w:val="16"/>
                    </w:rPr>
                    <w:t>30</w:t>
                  </w:r>
                </w:p>
              </w:tc>
              <w:tc>
                <w:tcPr>
                  <w:tcW w:w="767" w:type="dxa"/>
                </w:tcPr>
                <w:p w14:paraId="58BBD7EB" w14:textId="73934F83" w:rsidR="00667579" w:rsidRDefault="00E81460" w:rsidP="0071795E">
                  <w:pPr>
                    <w:framePr w:hSpace="180" w:wrap="around" w:vAnchor="page" w:hAnchor="margin" w:y="1"/>
                    <w:rPr>
                      <w:rFonts w:ascii="Arial" w:hAnsi="Arial" w:cs="Arial"/>
                      <w:sz w:val="16"/>
                      <w:szCs w:val="16"/>
                    </w:rPr>
                  </w:pPr>
                  <w:r>
                    <w:rPr>
                      <w:rFonts w:ascii="Arial" w:hAnsi="Arial" w:cs="Arial"/>
                      <w:sz w:val="16"/>
                      <w:szCs w:val="16"/>
                    </w:rPr>
                    <w:t>17</w:t>
                  </w:r>
                </w:p>
              </w:tc>
              <w:tc>
                <w:tcPr>
                  <w:tcW w:w="679" w:type="dxa"/>
                </w:tcPr>
                <w:p w14:paraId="39574A55" w14:textId="0BFECECC" w:rsidR="00667579" w:rsidRDefault="00E81460" w:rsidP="0071795E">
                  <w:pPr>
                    <w:framePr w:hSpace="180" w:wrap="around" w:vAnchor="page" w:hAnchor="margin" w:y="1"/>
                    <w:rPr>
                      <w:rFonts w:ascii="Arial" w:hAnsi="Arial" w:cs="Arial"/>
                      <w:sz w:val="16"/>
                      <w:szCs w:val="16"/>
                    </w:rPr>
                  </w:pPr>
                  <w:r>
                    <w:rPr>
                      <w:rFonts w:ascii="Arial" w:hAnsi="Arial" w:cs="Arial"/>
                      <w:sz w:val="16"/>
                      <w:szCs w:val="16"/>
                    </w:rPr>
                    <w:t>25</w:t>
                  </w:r>
                </w:p>
              </w:tc>
              <w:tc>
                <w:tcPr>
                  <w:tcW w:w="554" w:type="dxa"/>
                </w:tcPr>
                <w:p w14:paraId="64CB714C" w14:textId="048A73E9" w:rsidR="00667579" w:rsidRDefault="00E81460" w:rsidP="0071795E">
                  <w:pPr>
                    <w:framePr w:hSpace="180" w:wrap="around" w:vAnchor="page" w:hAnchor="margin" w:y="1"/>
                    <w:rPr>
                      <w:rFonts w:ascii="Arial" w:hAnsi="Arial" w:cs="Arial"/>
                      <w:sz w:val="16"/>
                      <w:szCs w:val="16"/>
                    </w:rPr>
                  </w:pPr>
                  <w:r>
                    <w:rPr>
                      <w:rFonts w:ascii="Arial" w:hAnsi="Arial" w:cs="Arial"/>
                      <w:sz w:val="16"/>
                      <w:szCs w:val="16"/>
                    </w:rPr>
                    <w:t>28</w:t>
                  </w:r>
                </w:p>
              </w:tc>
            </w:tr>
            <w:tr w:rsidR="00667579" w14:paraId="1D9B5346" w14:textId="77777777" w:rsidTr="00CB544F">
              <w:trPr>
                <w:trHeight w:val="170"/>
              </w:trPr>
              <w:tc>
                <w:tcPr>
                  <w:tcW w:w="3776" w:type="dxa"/>
                  <w:gridSpan w:val="5"/>
                </w:tcPr>
                <w:p w14:paraId="35C33A2B" w14:textId="77777777" w:rsidR="00667579" w:rsidRPr="00427BB3" w:rsidRDefault="00667579" w:rsidP="0071795E">
                  <w:pPr>
                    <w:framePr w:hSpace="180" w:wrap="around" w:vAnchor="page" w:hAnchor="margin" w:y="1"/>
                    <w:rPr>
                      <w:rFonts w:ascii="Arial" w:hAnsi="Arial" w:cs="Arial"/>
                      <w:b/>
                      <w:bCs/>
                      <w:sz w:val="16"/>
                      <w:szCs w:val="16"/>
                    </w:rPr>
                  </w:pPr>
                  <w:r>
                    <w:rPr>
                      <w:rFonts w:ascii="Arial" w:hAnsi="Arial" w:cs="Arial"/>
                      <w:b/>
                      <w:bCs/>
                      <w:sz w:val="16"/>
                      <w:szCs w:val="16"/>
                    </w:rPr>
                    <w:t xml:space="preserve">% </w:t>
                  </w:r>
                  <w:r w:rsidRPr="00427BB3">
                    <w:rPr>
                      <w:rFonts w:ascii="Arial" w:hAnsi="Arial" w:cs="Arial"/>
                      <w:b/>
                      <w:bCs/>
                      <w:sz w:val="16"/>
                      <w:szCs w:val="16"/>
                    </w:rPr>
                    <w:t>End of Year Prediction</w:t>
                  </w:r>
                </w:p>
              </w:tc>
            </w:tr>
            <w:tr w:rsidR="00532C05" w14:paraId="028343F8" w14:textId="77777777" w:rsidTr="00CB544F">
              <w:tc>
                <w:tcPr>
                  <w:tcW w:w="928" w:type="dxa"/>
                </w:tcPr>
                <w:p w14:paraId="6AD65B20" w14:textId="77777777" w:rsidR="00532C05" w:rsidRDefault="00532C05" w:rsidP="0071795E">
                  <w:pPr>
                    <w:framePr w:hSpace="180" w:wrap="around" w:vAnchor="page" w:hAnchor="margin" w:y="1"/>
                    <w:rPr>
                      <w:rFonts w:ascii="Arial" w:hAnsi="Arial" w:cs="Arial"/>
                      <w:sz w:val="16"/>
                      <w:szCs w:val="16"/>
                    </w:rPr>
                  </w:pPr>
                  <w:r>
                    <w:rPr>
                      <w:rFonts w:ascii="Arial" w:hAnsi="Arial" w:cs="Arial"/>
                      <w:sz w:val="16"/>
                      <w:szCs w:val="16"/>
                    </w:rPr>
                    <w:t xml:space="preserve">ARE  </w:t>
                  </w:r>
                </w:p>
              </w:tc>
              <w:tc>
                <w:tcPr>
                  <w:tcW w:w="848" w:type="dxa"/>
                </w:tcPr>
                <w:p w14:paraId="3C72CB65" w14:textId="0F0E165C" w:rsidR="00532C05" w:rsidRDefault="00532C05" w:rsidP="0071795E">
                  <w:pPr>
                    <w:framePr w:hSpace="180" w:wrap="around" w:vAnchor="page" w:hAnchor="margin" w:y="1"/>
                    <w:rPr>
                      <w:rFonts w:ascii="Arial" w:hAnsi="Arial" w:cs="Arial"/>
                      <w:sz w:val="16"/>
                      <w:szCs w:val="16"/>
                    </w:rPr>
                  </w:pPr>
                  <w:r>
                    <w:rPr>
                      <w:rFonts w:ascii="Arial" w:hAnsi="Arial" w:cs="Arial"/>
                      <w:sz w:val="16"/>
                      <w:szCs w:val="16"/>
                    </w:rPr>
                    <w:t>87</w:t>
                  </w:r>
                </w:p>
              </w:tc>
              <w:tc>
                <w:tcPr>
                  <w:tcW w:w="767" w:type="dxa"/>
                </w:tcPr>
                <w:p w14:paraId="1AF1A368" w14:textId="2A7C82EB" w:rsidR="00532C05" w:rsidRDefault="00532C05" w:rsidP="0071795E">
                  <w:pPr>
                    <w:framePr w:hSpace="180" w:wrap="around" w:vAnchor="page" w:hAnchor="margin" w:y="1"/>
                    <w:rPr>
                      <w:rFonts w:ascii="Arial" w:hAnsi="Arial" w:cs="Arial"/>
                      <w:sz w:val="16"/>
                      <w:szCs w:val="16"/>
                    </w:rPr>
                  </w:pPr>
                  <w:r>
                    <w:rPr>
                      <w:rFonts w:ascii="Arial" w:hAnsi="Arial" w:cs="Arial"/>
                      <w:sz w:val="16"/>
                      <w:szCs w:val="16"/>
                    </w:rPr>
                    <w:t>72</w:t>
                  </w:r>
                </w:p>
              </w:tc>
              <w:tc>
                <w:tcPr>
                  <w:tcW w:w="679" w:type="dxa"/>
                </w:tcPr>
                <w:p w14:paraId="43168BB9" w14:textId="05B72D64" w:rsidR="00532C05" w:rsidRDefault="00532C05" w:rsidP="0071795E">
                  <w:pPr>
                    <w:framePr w:hSpace="180" w:wrap="around" w:vAnchor="page" w:hAnchor="margin" w:y="1"/>
                    <w:rPr>
                      <w:rFonts w:ascii="Arial" w:hAnsi="Arial" w:cs="Arial"/>
                      <w:sz w:val="16"/>
                      <w:szCs w:val="16"/>
                    </w:rPr>
                  </w:pPr>
                  <w:r>
                    <w:rPr>
                      <w:rFonts w:ascii="Arial" w:hAnsi="Arial" w:cs="Arial"/>
                      <w:sz w:val="16"/>
                      <w:szCs w:val="16"/>
                    </w:rPr>
                    <w:t>83</w:t>
                  </w:r>
                </w:p>
              </w:tc>
              <w:tc>
                <w:tcPr>
                  <w:tcW w:w="554" w:type="dxa"/>
                </w:tcPr>
                <w:p w14:paraId="52FB01DC" w14:textId="5F551BC2" w:rsidR="00532C05" w:rsidRDefault="00532C05" w:rsidP="0071795E">
                  <w:pPr>
                    <w:framePr w:hSpace="180" w:wrap="around" w:vAnchor="page" w:hAnchor="margin" w:y="1"/>
                    <w:rPr>
                      <w:rFonts w:ascii="Arial" w:hAnsi="Arial" w:cs="Arial"/>
                      <w:sz w:val="16"/>
                      <w:szCs w:val="16"/>
                    </w:rPr>
                  </w:pPr>
                  <w:r>
                    <w:rPr>
                      <w:rFonts w:ascii="Arial" w:hAnsi="Arial" w:cs="Arial"/>
                      <w:sz w:val="16"/>
                      <w:szCs w:val="16"/>
                    </w:rPr>
                    <w:t>82</w:t>
                  </w:r>
                </w:p>
              </w:tc>
            </w:tr>
            <w:tr w:rsidR="00532C05" w14:paraId="4F6D611C" w14:textId="77777777" w:rsidTr="00CB544F">
              <w:tc>
                <w:tcPr>
                  <w:tcW w:w="928" w:type="dxa"/>
                </w:tcPr>
                <w:p w14:paraId="00D33BEB" w14:textId="77777777" w:rsidR="00532C05" w:rsidRDefault="00532C05" w:rsidP="0071795E">
                  <w:pPr>
                    <w:framePr w:hSpace="180" w:wrap="around" w:vAnchor="page" w:hAnchor="margin" w:y="1"/>
                    <w:rPr>
                      <w:rFonts w:ascii="Arial" w:hAnsi="Arial" w:cs="Arial"/>
                      <w:sz w:val="16"/>
                      <w:szCs w:val="16"/>
                    </w:rPr>
                  </w:pPr>
                  <w:r>
                    <w:rPr>
                      <w:rFonts w:ascii="Arial" w:hAnsi="Arial" w:cs="Arial"/>
                      <w:sz w:val="16"/>
                      <w:szCs w:val="16"/>
                    </w:rPr>
                    <w:t>GDS</w:t>
                  </w:r>
                </w:p>
              </w:tc>
              <w:tc>
                <w:tcPr>
                  <w:tcW w:w="848" w:type="dxa"/>
                </w:tcPr>
                <w:p w14:paraId="42AE4A0A" w14:textId="5F16D7C9" w:rsidR="00532C05" w:rsidRDefault="00532C05" w:rsidP="0071795E">
                  <w:pPr>
                    <w:framePr w:hSpace="180" w:wrap="around" w:vAnchor="page" w:hAnchor="margin" w:y="1"/>
                    <w:rPr>
                      <w:rFonts w:ascii="Arial" w:hAnsi="Arial" w:cs="Arial"/>
                      <w:sz w:val="16"/>
                      <w:szCs w:val="16"/>
                    </w:rPr>
                  </w:pPr>
                  <w:r>
                    <w:rPr>
                      <w:rFonts w:ascii="Arial" w:hAnsi="Arial" w:cs="Arial"/>
                      <w:sz w:val="16"/>
                      <w:szCs w:val="16"/>
                    </w:rPr>
                    <w:t>33</w:t>
                  </w:r>
                </w:p>
              </w:tc>
              <w:tc>
                <w:tcPr>
                  <w:tcW w:w="767" w:type="dxa"/>
                </w:tcPr>
                <w:p w14:paraId="335B3DCA" w14:textId="0A6132F5" w:rsidR="00532C05" w:rsidRDefault="00532C05" w:rsidP="0071795E">
                  <w:pPr>
                    <w:framePr w:hSpace="180" w:wrap="around" w:vAnchor="page" w:hAnchor="margin" w:y="1"/>
                    <w:rPr>
                      <w:rFonts w:ascii="Arial" w:hAnsi="Arial" w:cs="Arial"/>
                      <w:sz w:val="16"/>
                      <w:szCs w:val="16"/>
                    </w:rPr>
                  </w:pPr>
                  <w:r>
                    <w:rPr>
                      <w:rFonts w:ascii="Arial" w:hAnsi="Arial" w:cs="Arial"/>
                      <w:sz w:val="16"/>
                      <w:szCs w:val="16"/>
                    </w:rPr>
                    <w:t>20</w:t>
                  </w:r>
                </w:p>
              </w:tc>
              <w:tc>
                <w:tcPr>
                  <w:tcW w:w="679" w:type="dxa"/>
                </w:tcPr>
                <w:p w14:paraId="4E5E4526" w14:textId="4DEC9AEC" w:rsidR="00532C05" w:rsidRDefault="00532C05" w:rsidP="0071795E">
                  <w:pPr>
                    <w:framePr w:hSpace="180" w:wrap="around" w:vAnchor="page" w:hAnchor="margin" w:y="1"/>
                    <w:rPr>
                      <w:rFonts w:ascii="Arial" w:hAnsi="Arial" w:cs="Arial"/>
                      <w:sz w:val="16"/>
                      <w:szCs w:val="16"/>
                    </w:rPr>
                  </w:pPr>
                  <w:r>
                    <w:rPr>
                      <w:rFonts w:ascii="Arial" w:hAnsi="Arial" w:cs="Arial"/>
                      <w:sz w:val="16"/>
                      <w:szCs w:val="16"/>
                    </w:rPr>
                    <w:t>26</w:t>
                  </w:r>
                </w:p>
              </w:tc>
              <w:tc>
                <w:tcPr>
                  <w:tcW w:w="554" w:type="dxa"/>
                </w:tcPr>
                <w:p w14:paraId="118FA9AF" w14:textId="0900393D" w:rsidR="00532C05" w:rsidRDefault="00532C05" w:rsidP="0071795E">
                  <w:pPr>
                    <w:framePr w:hSpace="180" w:wrap="around" w:vAnchor="page" w:hAnchor="margin" w:y="1"/>
                    <w:rPr>
                      <w:rFonts w:ascii="Arial" w:hAnsi="Arial" w:cs="Arial"/>
                      <w:sz w:val="16"/>
                      <w:szCs w:val="16"/>
                    </w:rPr>
                  </w:pPr>
                  <w:r>
                    <w:rPr>
                      <w:rFonts w:ascii="Arial" w:hAnsi="Arial" w:cs="Arial"/>
                      <w:sz w:val="16"/>
                      <w:szCs w:val="16"/>
                    </w:rPr>
                    <w:t>31</w:t>
                  </w:r>
                </w:p>
              </w:tc>
            </w:tr>
          </w:tbl>
          <w:p w14:paraId="10035DA7" w14:textId="77777777" w:rsidR="0007519A" w:rsidRPr="005C1D13" w:rsidRDefault="0007519A" w:rsidP="006828DC">
            <w:pPr>
              <w:rPr>
                <w:rFonts w:ascii="Arial" w:hAnsi="Arial" w:cs="Arial"/>
                <w:sz w:val="16"/>
                <w:szCs w:val="16"/>
              </w:rPr>
            </w:pPr>
          </w:p>
        </w:tc>
      </w:tr>
      <w:tr w:rsidR="00D338FE" w14:paraId="1761A7FB" w14:textId="77777777" w:rsidTr="006828DC">
        <w:trPr>
          <w:trHeight w:val="70"/>
        </w:trPr>
        <w:tc>
          <w:tcPr>
            <w:tcW w:w="990" w:type="dxa"/>
          </w:tcPr>
          <w:p w14:paraId="017F41D3" w14:textId="77777777" w:rsidR="0007519A" w:rsidRPr="005C1D13" w:rsidRDefault="0007519A" w:rsidP="006828DC">
            <w:pPr>
              <w:rPr>
                <w:rFonts w:ascii="Arial" w:hAnsi="Arial" w:cs="Arial"/>
                <w:b/>
                <w:bCs/>
                <w:sz w:val="16"/>
                <w:szCs w:val="16"/>
              </w:rPr>
            </w:pPr>
            <w:r w:rsidRPr="005C1D13">
              <w:rPr>
                <w:rFonts w:ascii="Arial" w:hAnsi="Arial" w:cs="Arial"/>
                <w:b/>
                <w:bCs/>
                <w:sz w:val="16"/>
                <w:szCs w:val="16"/>
              </w:rPr>
              <w:t>Year 5</w:t>
            </w:r>
          </w:p>
        </w:tc>
        <w:tc>
          <w:tcPr>
            <w:tcW w:w="1982" w:type="dxa"/>
          </w:tcPr>
          <w:p w14:paraId="0A0CFD85" w14:textId="77777777" w:rsidR="0007519A" w:rsidRPr="005C1D13" w:rsidRDefault="0007519A" w:rsidP="006828DC">
            <w:pPr>
              <w:rPr>
                <w:rFonts w:ascii="Arial" w:hAnsi="Arial" w:cs="Arial"/>
                <w:sz w:val="16"/>
                <w:szCs w:val="16"/>
              </w:rPr>
            </w:pPr>
            <w:r w:rsidRPr="005C1D13">
              <w:rPr>
                <w:rFonts w:ascii="Arial" w:hAnsi="Arial" w:cs="Arial"/>
                <w:sz w:val="16"/>
                <w:szCs w:val="16"/>
              </w:rPr>
              <w:t>Reading</w:t>
            </w:r>
          </w:p>
          <w:p w14:paraId="2F667DD5" w14:textId="77777777" w:rsidR="0007519A" w:rsidRPr="005C1D13" w:rsidRDefault="0007519A" w:rsidP="006828DC">
            <w:pPr>
              <w:rPr>
                <w:rFonts w:ascii="Arial" w:hAnsi="Arial" w:cs="Arial"/>
                <w:sz w:val="16"/>
                <w:szCs w:val="16"/>
              </w:rPr>
            </w:pPr>
            <w:r w:rsidRPr="005C1D13">
              <w:rPr>
                <w:rFonts w:ascii="Arial" w:hAnsi="Arial" w:cs="Arial"/>
                <w:sz w:val="16"/>
                <w:szCs w:val="16"/>
              </w:rPr>
              <w:t>Writing/spelling</w:t>
            </w:r>
          </w:p>
          <w:p w14:paraId="09F6214C" w14:textId="77777777" w:rsidR="0007519A" w:rsidRPr="005C1D13" w:rsidRDefault="0007519A" w:rsidP="006828DC">
            <w:pPr>
              <w:rPr>
                <w:rFonts w:ascii="Arial" w:hAnsi="Arial" w:cs="Arial"/>
                <w:sz w:val="16"/>
                <w:szCs w:val="16"/>
              </w:rPr>
            </w:pPr>
          </w:p>
          <w:p w14:paraId="42681253" w14:textId="77777777" w:rsidR="0007519A" w:rsidRPr="005C1D13" w:rsidRDefault="0007519A" w:rsidP="006828DC">
            <w:pPr>
              <w:tabs>
                <w:tab w:val="left" w:pos="975"/>
              </w:tabs>
              <w:rPr>
                <w:rFonts w:ascii="Arial" w:hAnsi="Arial" w:cs="Arial"/>
                <w:sz w:val="16"/>
                <w:szCs w:val="16"/>
              </w:rPr>
            </w:pPr>
            <w:r w:rsidRPr="005C1D13">
              <w:rPr>
                <w:rFonts w:ascii="Arial" w:hAnsi="Arial" w:cs="Arial"/>
                <w:sz w:val="16"/>
                <w:szCs w:val="16"/>
              </w:rPr>
              <w:t>Maths</w:t>
            </w:r>
          </w:p>
        </w:tc>
        <w:tc>
          <w:tcPr>
            <w:tcW w:w="2835" w:type="dxa"/>
          </w:tcPr>
          <w:p w14:paraId="2D93D4B4" w14:textId="07633954" w:rsidR="0007519A" w:rsidRPr="005C1D13" w:rsidRDefault="00571CAA" w:rsidP="006828DC">
            <w:pPr>
              <w:rPr>
                <w:rFonts w:ascii="Arial" w:hAnsi="Arial" w:cs="Arial"/>
                <w:sz w:val="16"/>
                <w:szCs w:val="16"/>
              </w:rPr>
            </w:pPr>
            <w:r>
              <w:rPr>
                <w:rFonts w:ascii="Arial" w:hAnsi="Arial" w:cs="Arial"/>
                <w:sz w:val="16"/>
                <w:szCs w:val="16"/>
              </w:rPr>
              <w:t>6</w:t>
            </w:r>
            <w:r w:rsidR="0007519A" w:rsidRPr="005C1D13">
              <w:rPr>
                <w:rFonts w:ascii="Arial" w:hAnsi="Arial" w:cs="Arial"/>
                <w:sz w:val="16"/>
                <w:szCs w:val="16"/>
              </w:rPr>
              <w:t xml:space="preserve">7% 13 TH + 13 VK </w:t>
            </w:r>
          </w:p>
          <w:p w14:paraId="1B53D7C2" w14:textId="4B267192" w:rsidR="0007519A" w:rsidRPr="005C1D13" w:rsidRDefault="00571CAA" w:rsidP="006828DC">
            <w:pPr>
              <w:rPr>
                <w:rFonts w:ascii="Arial" w:hAnsi="Arial" w:cs="Arial"/>
                <w:sz w:val="16"/>
                <w:szCs w:val="16"/>
              </w:rPr>
            </w:pPr>
            <w:r>
              <w:rPr>
                <w:rFonts w:ascii="Arial" w:hAnsi="Arial" w:cs="Arial"/>
                <w:sz w:val="16"/>
                <w:szCs w:val="16"/>
              </w:rPr>
              <w:t>6</w:t>
            </w:r>
            <w:r w:rsidR="0007519A" w:rsidRPr="005C1D13">
              <w:rPr>
                <w:rFonts w:ascii="Arial" w:hAnsi="Arial" w:cs="Arial"/>
                <w:sz w:val="16"/>
                <w:szCs w:val="16"/>
              </w:rPr>
              <w:t xml:space="preserve">7% 13 TH + 13 VK </w:t>
            </w:r>
          </w:p>
          <w:p w14:paraId="7A88E332" w14:textId="5256D9A4" w:rsidR="0007519A" w:rsidRPr="005C1D13" w:rsidRDefault="00571CAA" w:rsidP="006828DC">
            <w:pPr>
              <w:rPr>
                <w:rFonts w:ascii="Arial" w:hAnsi="Arial" w:cs="Arial"/>
                <w:sz w:val="16"/>
                <w:szCs w:val="16"/>
              </w:rPr>
            </w:pPr>
            <w:r>
              <w:rPr>
                <w:rFonts w:ascii="Arial" w:hAnsi="Arial" w:cs="Arial"/>
                <w:sz w:val="16"/>
                <w:szCs w:val="16"/>
              </w:rPr>
              <w:t>6</w:t>
            </w:r>
            <w:r w:rsidR="0007519A" w:rsidRPr="005C1D13">
              <w:rPr>
                <w:rFonts w:ascii="Arial" w:hAnsi="Arial" w:cs="Arial"/>
                <w:sz w:val="16"/>
                <w:szCs w:val="16"/>
              </w:rPr>
              <w:t xml:space="preserve">6% 10 TH + 10 VK </w:t>
            </w:r>
          </w:p>
        </w:tc>
        <w:tc>
          <w:tcPr>
            <w:tcW w:w="5955" w:type="dxa"/>
          </w:tcPr>
          <w:p w14:paraId="7080FE6E" w14:textId="5B835DF5" w:rsidR="0007519A" w:rsidRPr="005C1D13" w:rsidRDefault="0007519A" w:rsidP="006828DC">
            <w:pPr>
              <w:rPr>
                <w:rFonts w:ascii="Arial" w:hAnsi="Arial" w:cs="Arial"/>
                <w:sz w:val="16"/>
                <w:szCs w:val="16"/>
              </w:rPr>
            </w:pPr>
            <w:r w:rsidRPr="005C1D13">
              <w:rPr>
                <w:rFonts w:ascii="Arial" w:hAnsi="Arial" w:cs="Arial"/>
                <w:sz w:val="16"/>
                <w:szCs w:val="16"/>
              </w:rPr>
              <w:t>Guided groups within sessions, daily readers</w:t>
            </w:r>
            <w:r w:rsidR="00B069C8">
              <w:rPr>
                <w:rFonts w:ascii="Arial" w:hAnsi="Arial" w:cs="Arial"/>
                <w:sz w:val="16"/>
                <w:szCs w:val="16"/>
              </w:rPr>
              <w:t>.</w:t>
            </w:r>
          </w:p>
          <w:p w14:paraId="1FADB92D" w14:textId="77777777" w:rsidR="0007519A" w:rsidRPr="005C1D13" w:rsidRDefault="0007519A" w:rsidP="006828DC">
            <w:pPr>
              <w:rPr>
                <w:rFonts w:ascii="Arial" w:hAnsi="Arial" w:cs="Arial"/>
                <w:sz w:val="16"/>
                <w:szCs w:val="16"/>
              </w:rPr>
            </w:pPr>
            <w:r w:rsidRPr="005C1D13">
              <w:rPr>
                <w:rFonts w:ascii="Arial" w:hAnsi="Arial" w:cs="Arial"/>
                <w:sz w:val="16"/>
                <w:szCs w:val="16"/>
              </w:rPr>
              <w:t xml:space="preserve">Guided groups within sessions, </w:t>
            </w:r>
            <w:proofErr w:type="spellStart"/>
            <w:r w:rsidRPr="005C1D13">
              <w:rPr>
                <w:rFonts w:ascii="Arial" w:hAnsi="Arial" w:cs="Arial"/>
                <w:sz w:val="16"/>
                <w:szCs w:val="16"/>
              </w:rPr>
              <w:t>schubi</w:t>
            </w:r>
            <w:proofErr w:type="spellEnd"/>
            <w:r w:rsidRPr="005C1D13">
              <w:rPr>
                <w:rFonts w:ascii="Arial" w:hAnsi="Arial" w:cs="Arial"/>
                <w:sz w:val="16"/>
                <w:szCs w:val="16"/>
              </w:rPr>
              <w:t xml:space="preserve"> card writing, word wasp, SNIP spelling</w:t>
            </w:r>
          </w:p>
          <w:p w14:paraId="71E8FC79" w14:textId="77777777" w:rsidR="0007519A" w:rsidRDefault="0007519A" w:rsidP="006828DC">
            <w:pPr>
              <w:rPr>
                <w:rFonts w:ascii="Arial" w:hAnsi="Arial" w:cs="Arial"/>
                <w:sz w:val="16"/>
                <w:szCs w:val="16"/>
              </w:rPr>
            </w:pPr>
            <w:r w:rsidRPr="005C1D13">
              <w:rPr>
                <w:rFonts w:ascii="Arial" w:hAnsi="Arial" w:cs="Arial"/>
                <w:sz w:val="16"/>
                <w:szCs w:val="16"/>
              </w:rPr>
              <w:t>Back on Track sessions in addition to daily maths lessons and daily mental maths, power of 2</w:t>
            </w:r>
            <w:r w:rsidR="00B069C8">
              <w:rPr>
                <w:rFonts w:ascii="Arial" w:hAnsi="Arial" w:cs="Arial"/>
                <w:sz w:val="16"/>
                <w:szCs w:val="16"/>
              </w:rPr>
              <w:t>.</w:t>
            </w:r>
          </w:p>
          <w:p w14:paraId="122A9C41" w14:textId="77777777" w:rsidR="00F73512" w:rsidRPr="000E5A7E" w:rsidRDefault="00F73512" w:rsidP="00F73512">
            <w:pPr>
              <w:rPr>
                <w:rFonts w:ascii="Arial" w:hAnsi="Arial" w:cs="Arial"/>
                <w:sz w:val="16"/>
                <w:szCs w:val="16"/>
                <w:u w:val="single"/>
              </w:rPr>
            </w:pPr>
            <w:r>
              <w:rPr>
                <w:rFonts w:ascii="Arial" w:hAnsi="Arial" w:cs="Arial"/>
                <w:sz w:val="16"/>
                <w:szCs w:val="16"/>
                <w:u w:val="single"/>
              </w:rPr>
              <w:t>Reading</w:t>
            </w:r>
          </w:p>
          <w:p w14:paraId="07B92B7B" w14:textId="77777777" w:rsidR="00F73512" w:rsidRPr="005C1D13" w:rsidRDefault="00F73512" w:rsidP="00F73512">
            <w:pPr>
              <w:rPr>
                <w:rFonts w:ascii="Arial" w:hAnsi="Arial" w:cs="Arial"/>
                <w:sz w:val="16"/>
                <w:szCs w:val="16"/>
              </w:rPr>
            </w:pPr>
            <w:r w:rsidRPr="005C1D13">
              <w:rPr>
                <w:rFonts w:ascii="Arial" w:hAnsi="Arial" w:cs="Arial"/>
                <w:sz w:val="16"/>
                <w:szCs w:val="16"/>
              </w:rPr>
              <w:t>Guided groups within sessions, daily read</w:t>
            </w:r>
            <w:r>
              <w:rPr>
                <w:rFonts w:ascii="Arial" w:hAnsi="Arial" w:cs="Arial"/>
                <w:sz w:val="16"/>
                <w:szCs w:val="16"/>
              </w:rPr>
              <w:t>ing aloud for those not on track.</w:t>
            </w:r>
          </w:p>
          <w:p w14:paraId="65C5B432" w14:textId="77777777" w:rsidR="00F73512" w:rsidRPr="00975B45" w:rsidRDefault="00F73512" w:rsidP="00F73512">
            <w:pPr>
              <w:rPr>
                <w:rFonts w:ascii="Arial" w:hAnsi="Arial" w:cs="Arial"/>
                <w:color w:val="00B050"/>
                <w:sz w:val="16"/>
                <w:szCs w:val="16"/>
              </w:rPr>
            </w:pPr>
            <w:r w:rsidRPr="00975B45">
              <w:rPr>
                <w:rFonts w:ascii="Arial" w:hAnsi="Arial" w:cs="Arial"/>
                <w:color w:val="00B050"/>
                <w:sz w:val="16"/>
                <w:szCs w:val="16"/>
              </w:rPr>
              <w:t>Guided reading daily- Teacher focus group.</w:t>
            </w:r>
          </w:p>
          <w:p w14:paraId="6C9EC9F0" w14:textId="77777777" w:rsidR="00F73512" w:rsidRPr="00975B45" w:rsidRDefault="00F73512" w:rsidP="00F73512">
            <w:pPr>
              <w:rPr>
                <w:rFonts w:ascii="Arial" w:hAnsi="Arial" w:cs="Arial"/>
                <w:color w:val="00B050"/>
                <w:sz w:val="16"/>
                <w:szCs w:val="16"/>
              </w:rPr>
            </w:pPr>
            <w:r w:rsidRPr="00975B45">
              <w:rPr>
                <w:rFonts w:ascii="Arial" w:hAnsi="Arial" w:cs="Arial"/>
                <w:color w:val="00B050"/>
                <w:sz w:val="16"/>
                <w:szCs w:val="16"/>
              </w:rPr>
              <w:t xml:space="preserve">Individual reading with an adult. </w:t>
            </w:r>
          </w:p>
          <w:p w14:paraId="22B5EBFC" w14:textId="77777777" w:rsidR="00F73512" w:rsidRPr="00975B45" w:rsidRDefault="00F73512" w:rsidP="00F73512">
            <w:pPr>
              <w:rPr>
                <w:rFonts w:ascii="Arial" w:hAnsi="Arial" w:cs="Arial"/>
                <w:color w:val="00B050"/>
                <w:sz w:val="16"/>
                <w:szCs w:val="16"/>
              </w:rPr>
            </w:pPr>
            <w:r w:rsidRPr="00975B45">
              <w:rPr>
                <w:rFonts w:ascii="Arial" w:hAnsi="Arial" w:cs="Arial"/>
                <w:color w:val="00B050"/>
                <w:sz w:val="16"/>
                <w:szCs w:val="16"/>
              </w:rPr>
              <w:t>Differentiated reading groups and specific focus on retrieval.</w:t>
            </w:r>
          </w:p>
          <w:p w14:paraId="382AD653" w14:textId="77777777" w:rsidR="00F73512" w:rsidRPr="00975B45" w:rsidRDefault="00F73512" w:rsidP="00F73512">
            <w:pPr>
              <w:rPr>
                <w:rFonts w:ascii="Arial" w:hAnsi="Arial" w:cs="Arial"/>
                <w:color w:val="00B050"/>
                <w:sz w:val="16"/>
                <w:szCs w:val="16"/>
              </w:rPr>
            </w:pPr>
            <w:r w:rsidRPr="00975B45">
              <w:rPr>
                <w:rFonts w:ascii="Arial" w:hAnsi="Arial" w:cs="Arial"/>
                <w:color w:val="00B050"/>
                <w:sz w:val="16"/>
                <w:szCs w:val="16"/>
              </w:rPr>
              <w:t>Literacy lessons to support the reading and sequencing aspect etc</w:t>
            </w:r>
          </w:p>
          <w:p w14:paraId="5E6CF555" w14:textId="77777777" w:rsidR="00F73512" w:rsidRPr="000E5A7E" w:rsidRDefault="00F73512" w:rsidP="00F73512">
            <w:pPr>
              <w:rPr>
                <w:rFonts w:ascii="Arial" w:hAnsi="Arial" w:cs="Arial"/>
                <w:color w:val="00B050"/>
                <w:sz w:val="16"/>
                <w:szCs w:val="16"/>
              </w:rPr>
            </w:pPr>
            <w:r w:rsidRPr="000E5A7E">
              <w:rPr>
                <w:rFonts w:ascii="Arial" w:hAnsi="Arial" w:cs="Arial"/>
                <w:color w:val="00B050"/>
                <w:sz w:val="16"/>
                <w:szCs w:val="16"/>
              </w:rPr>
              <w:t>Reading throughout the curriculum wherever possible</w:t>
            </w:r>
          </w:p>
          <w:p w14:paraId="150CAD26" w14:textId="77777777" w:rsidR="00F73512" w:rsidRPr="000E5A7E" w:rsidRDefault="00F73512" w:rsidP="00F73512">
            <w:pPr>
              <w:rPr>
                <w:rFonts w:ascii="Arial" w:hAnsi="Arial" w:cs="Arial"/>
                <w:color w:val="00B050"/>
                <w:sz w:val="16"/>
                <w:szCs w:val="16"/>
              </w:rPr>
            </w:pPr>
            <w:r w:rsidRPr="000E5A7E">
              <w:rPr>
                <w:rFonts w:ascii="Arial" w:hAnsi="Arial" w:cs="Arial"/>
                <w:color w:val="00B050"/>
                <w:sz w:val="16"/>
                <w:szCs w:val="16"/>
              </w:rPr>
              <w:lastRenderedPageBreak/>
              <w:t>Whole class story time</w:t>
            </w:r>
          </w:p>
          <w:p w14:paraId="225B5A88" w14:textId="77777777" w:rsidR="00F73512" w:rsidRDefault="00F73512" w:rsidP="00F73512">
            <w:pPr>
              <w:rPr>
                <w:rFonts w:ascii="Arial" w:hAnsi="Arial" w:cs="Arial"/>
                <w:sz w:val="16"/>
                <w:szCs w:val="16"/>
              </w:rPr>
            </w:pPr>
          </w:p>
          <w:p w14:paraId="25ACD113" w14:textId="77777777" w:rsidR="00F73512" w:rsidRPr="000E5A7E" w:rsidRDefault="00F73512" w:rsidP="00F73512">
            <w:pPr>
              <w:rPr>
                <w:rFonts w:ascii="Arial" w:hAnsi="Arial" w:cs="Arial"/>
                <w:sz w:val="16"/>
                <w:szCs w:val="16"/>
                <w:u w:val="single"/>
              </w:rPr>
            </w:pPr>
            <w:r w:rsidRPr="000E5A7E">
              <w:rPr>
                <w:rFonts w:ascii="Arial" w:hAnsi="Arial" w:cs="Arial"/>
                <w:sz w:val="16"/>
                <w:szCs w:val="16"/>
                <w:u w:val="single"/>
              </w:rPr>
              <w:t>Writing/spelling</w:t>
            </w:r>
          </w:p>
          <w:p w14:paraId="71DD8C2F" w14:textId="77777777" w:rsidR="00F73512" w:rsidRPr="005C1D13" w:rsidRDefault="00F73512" w:rsidP="00F73512">
            <w:pPr>
              <w:rPr>
                <w:rFonts w:ascii="Arial" w:hAnsi="Arial" w:cs="Arial"/>
                <w:sz w:val="16"/>
                <w:szCs w:val="16"/>
              </w:rPr>
            </w:pPr>
            <w:r w:rsidRPr="005C1D13">
              <w:rPr>
                <w:rFonts w:ascii="Arial" w:hAnsi="Arial" w:cs="Arial"/>
                <w:sz w:val="16"/>
                <w:szCs w:val="16"/>
              </w:rPr>
              <w:t xml:space="preserve">Guided groups within sessions, </w:t>
            </w:r>
            <w:proofErr w:type="spellStart"/>
            <w:r w:rsidRPr="005C1D13">
              <w:rPr>
                <w:rFonts w:ascii="Arial" w:hAnsi="Arial" w:cs="Arial"/>
                <w:sz w:val="16"/>
                <w:szCs w:val="16"/>
              </w:rPr>
              <w:t>schubi</w:t>
            </w:r>
            <w:proofErr w:type="spellEnd"/>
            <w:r w:rsidRPr="005C1D13">
              <w:rPr>
                <w:rFonts w:ascii="Arial" w:hAnsi="Arial" w:cs="Arial"/>
                <w:sz w:val="16"/>
                <w:szCs w:val="16"/>
              </w:rPr>
              <w:t xml:space="preserve"> card writing, word wasp, SNIP spelling</w:t>
            </w:r>
            <w:r>
              <w:rPr>
                <w:rFonts w:ascii="Arial" w:hAnsi="Arial" w:cs="Arial"/>
                <w:sz w:val="16"/>
                <w:szCs w:val="16"/>
              </w:rPr>
              <w:t>.</w:t>
            </w:r>
          </w:p>
          <w:p w14:paraId="5B57CF73" w14:textId="77777777" w:rsidR="00F73512" w:rsidRPr="005C0EDD" w:rsidRDefault="00F73512" w:rsidP="00F73512">
            <w:pPr>
              <w:rPr>
                <w:rFonts w:ascii="Arial" w:hAnsi="Arial" w:cs="Arial"/>
                <w:color w:val="00B050"/>
                <w:sz w:val="16"/>
                <w:szCs w:val="16"/>
              </w:rPr>
            </w:pPr>
            <w:r w:rsidRPr="005C0EDD">
              <w:rPr>
                <w:rFonts w:ascii="Arial" w:hAnsi="Arial" w:cs="Arial"/>
                <w:color w:val="00B050"/>
                <w:sz w:val="16"/>
                <w:szCs w:val="16"/>
              </w:rPr>
              <w:t xml:space="preserve">Use of recording story boards to support oral rehearsal </w:t>
            </w:r>
          </w:p>
          <w:p w14:paraId="52BE49AA" w14:textId="77777777" w:rsidR="00F73512" w:rsidRPr="005C0EDD" w:rsidRDefault="00F73512" w:rsidP="00F73512">
            <w:pPr>
              <w:rPr>
                <w:rFonts w:ascii="Arial" w:hAnsi="Arial" w:cs="Arial"/>
                <w:color w:val="00B050"/>
                <w:sz w:val="16"/>
                <w:szCs w:val="16"/>
              </w:rPr>
            </w:pPr>
            <w:r w:rsidRPr="005C0EDD">
              <w:rPr>
                <w:rFonts w:ascii="Arial" w:hAnsi="Arial" w:cs="Arial"/>
                <w:color w:val="00B050"/>
                <w:sz w:val="16"/>
                <w:szCs w:val="16"/>
              </w:rPr>
              <w:t>Children reminded to re-read what they have written.</w:t>
            </w:r>
          </w:p>
          <w:p w14:paraId="691CE542" w14:textId="77777777" w:rsidR="00F73512" w:rsidRPr="007212E9" w:rsidRDefault="00F73512" w:rsidP="00F73512">
            <w:pPr>
              <w:rPr>
                <w:rFonts w:ascii="Arial" w:hAnsi="Arial" w:cs="Arial"/>
                <w:color w:val="00B050"/>
                <w:sz w:val="16"/>
                <w:szCs w:val="16"/>
              </w:rPr>
            </w:pPr>
            <w:r w:rsidRPr="007212E9">
              <w:rPr>
                <w:rFonts w:ascii="Arial" w:hAnsi="Arial" w:cs="Arial"/>
                <w:color w:val="00B050"/>
                <w:sz w:val="16"/>
                <w:szCs w:val="16"/>
              </w:rPr>
              <w:t xml:space="preserve">Differentiated Spelling </w:t>
            </w:r>
          </w:p>
          <w:p w14:paraId="14940167" w14:textId="77777777" w:rsidR="00F73512" w:rsidRPr="007212E9" w:rsidRDefault="00F73512" w:rsidP="00F73512">
            <w:pPr>
              <w:rPr>
                <w:rFonts w:ascii="Arial" w:hAnsi="Arial" w:cs="Arial"/>
                <w:color w:val="00B050"/>
                <w:sz w:val="16"/>
                <w:szCs w:val="16"/>
              </w:rPr>
            </w:pPr>
            <w:r w:rsidRPr="007212E9">
              <w:rPr>
                <w:rFonts w:ascii="Arial" w:hAnsi="Arial" w:cs="Arial"/>
                <w:color w:val="00B050"/>
                <w:sz w:val="16"/>
                <w:szCs w:val="16"/>
              </w:rPr>
              <w:t xml:space="preserve">WASP </w:t>
            </w:r>
          </w:p>
          <w:p w14:paraId="0D067987" w14:textId="77777777" w:rsidR="00F73512" w:rsidRPr="007212E9" w:rsidRDefault="00F73512" w:rsidP="00F73512">
            <w:pPr>
              <w:rPr>
                <w:rFonts w:ascii="Arial" w:hAnsi="Arial" w:cs="Arial"/>
                <w:color w:val="00B050"/>
                <w:sz w:val="16"/>
                <w:szCs w:val="16"/>
              </w:rPr>
            </w:pPr>
            <w:r w:rsidRPr="007212E9">
              <w:rPr>
                <w:rFonts w:ascii="Arial" w:hAnsi="Arial" w:cs="Arial"/>
                <w:color w:val="00B050"/>
                <w:sz w:val="16"/>
                <w:szCs w:val="16"/>
              </w:rPr>
              <w:t>Use of laptops</w:t>
            </w:r>
          </w:p>
          <w:p w14:paraId="4C70F0DB" w14:textId="77777777" w:rsidR="00F73512" w:rsidRPr="007212E9" w:rsidRDefault="00F73512" w:rsidP="00F73512">
            <w:pPr>
              <w:rPr>
                <w:rFonts w:ascii="Arial" w:hAnsi="Arial" w:cs="Arial"/>
                <w:color w:val="00B050"/>
                <w:sz w:val="16"/>
                <w:szCs w:val="16"/>
              </w:rPr>
            </w:pPr>
            <w:r w:rsidRPr="007212E9">
              <w:rPr>
                <w:rFonts w:ascii="Arial" w:hAnsi="Arial" w:cs="Arial"/>
                <w:color w:val="00B050"/>
                <w:sz w:val="16"/>
                <w:szCs w:val="16"/>
              </w:rPr>
              <w:t>Snip</w:t>
            </w:r>
          </w:p>
          <w:p w14:paraId="23D4DFF8" w14:textId="77777777" w:rsidR="00F73512" w:rsidRPr="007212E9" w:rsidRDefault="00F73512" w:rsidP="00F73512">
            <w:pPr>
              <w:rPr>
                <w:rFonts w:ascii="Arial" w:hAnsi="Arial" w:cs="Arial"/>
                <w:color w:val="00B050"/>
                <w:sz w:val="16"/>
                <w:szCs w:val="16"/>
              </w:rPr>
            </w:pPr>
            <w:r w:rsidRPr="007212E9">
              <w:rPr>
                <w:rFonts w:ascii="Arial" w:hAnsi="Arial" w:cs="Arial"/>
                <w:color w:val="00B050"/>
                <w:sz w:val="16"/>
                <w:szCs w:val="16"/>
              </w:rPr>
              <w:t xml:space="preserve">Homophone prompt sheets in books. </w:t>
            </w:r>
          </w:p>
          <w:p w14:paraId="38A101D7" w14:textId="77777777" w:rsidR="00F73512" w:rsidRPr="007212E9" w:rsidRDefault="00F73512" w:rsidP="00F73512">
            <w:pPr>
              <w:rPr>
                <w:rFonts w:ascii="Arial" w:hAnsi="Arial" w:cs="Arial"/>
                <w:color w:val="00B050"/>
                <w:sz w:val="16"/>
                <w:szCs w:val="16"/>
              </w:rPr>
            </w:pPr>
            <w:r w:rsidRPr="007212E9">
              <w:rPr>
                <w:rFonts w:ascii="Arial" w:hAnsi="Arial" w:cs="Arial"/>
                <w:color w:val="00B050"/>
                <w:sz w:val="16"/>
                <w:szCs w:val="16"/>
              </w:rPr>
              <w:t>Handwriting prompt sheets in books</w:t>
            </w:r>
          </w:p>
          <w:p w14:paraId="13D0594B" w14:textId="77777777" w:rsidR="00F73512" w:rsidRPr="007212E9" w:rsidRDefault="00F73512" w:rsidP="00F73512">
            <w:pPr>
              <w:rPr>
                <w:rFonts w:ascii="Arial" w:hAnsi="Arial" w:cs="Arial"/>
                <w:color w:val="00B050"/>
                <w:sz w:val="16"/>
                <w:szCs w:val="16"/>
              </w:rPr>
            </w:pPr>
            <w:r w:rsidRPr="007212E9">
              <w:rPr>
                <w:rFonts w:ascii="Arial" w:hAnsi="Arial" w:cs="Arial"/>
                <w:color w:val="00B050"/>
                <w:sz w:val="16"/>
                <w:szCs w:val="16"/>
              </w:rPr>
              <w:t>Use of clicker</w:t>
            </w:r>
          </w:p>
          <w:p w14:paraId="3AFE50F6" w14:textId="77777777" w:rsidR="00F73512" w:rsidRDefault="00F73512" w:rsidP="00F73512">
            <w:pPr>
              <w:rPr>
                <w:rFonts w:ascii="Arial" w:hAnsi="Arial" w:cs="Arial"/>
                <w:sz w:val="16"/>
                <w:szCs w:val="16"/>
              </w:rPr>
            </w:pPr>
          </w:p>
          <w:p w14:paraId="4974C87B" w14:textId="77777777" w:rsidR="00F73512" w:rsidRPr="007212E9" w:rsidRDefault="00F73512" w:rsidP="00F73512">
            <w:pPr>
              <w:rPr>
                <w:rFonts w:ascii="Arial" w:hAnsi="Arial" w:cs="Arial"/>
                <w:sz w:val="16"/>
                <w:szCs w:val="16"/>
                <w:u w:val="single"/>
              </w:rPr>
            </w:pPr>
            <w:r>
              <w:rPr>
                <w:rFonts w:ascii="Arial" w:hAnsi="Arial" w:cs="Arial"/>
                <w:sz w:val="16"/>
                <w:szCs w:val="16"/>
                <w:u w:val="single"/>
              </w:rPr>
              <w:t>Maths</w:t>
            </w:r>
          </w:p>
          <w:p w14:paraId="203BEBBB" w14:textId="77777777" w:rsidR="00F73512" w:rsidRDefault="00F73512" w:rsidP="00F73512">
            <w:pPr>
              <w:rPr>
                <w:rFonts w:ascii="Arial" w:hAnsi="Arial" w:cs="Arial"/>
                <w:sz w:val="16"/>
                <w:szCs w:val="16"/>
              </w:rPr>
            </w:pPr>
            <w:r w:rsidRPr="005C1D13">
              <w:rPr>
                <w:rFonts w:ascii="Arial" w:hAnsi="Arial" w:cs="Arial"/>
                <w:sz w:val="16"/>
                <w:szCs w:val="16"/>
              </w:rPr>
              <w:t>Back on Track sessions in addition to daily maths lessons and daily mental maths, power of 2</w:t>
            </w:r>
            <w:r>
              <w:rPr>
                <w:rFonts w:ascii="Arial" w:hAnsi="Arial" w:cs="Arial"/>
                <w:sz w:val="16"/>
                <w:szCs w:val="16"/>
              </w:rPr>
              <w:t>.</w:t>
            </w:r>
          </w:p>
          <w:p w14:paraId="35CF1EA1" w14:textId="77777777" w:rsidR="00F73512" w:rsidRPr="006133ED" w:rsidRDefault="00F73512" w:rsidP="00F73512">
            <w:pPr>
              <w:rPr>
                <w:rFonts w:ascii="Arial" w:hAnsi="Arial" w:cs="Arial"/>
                <w:color w:val="00B050"/>
                <w:sz w:val="16"/>
                <w:szCs w:val="16"/>
              </w:rPr>
            </w:pPr>
            <w:r w:rsidRPr="006133ED">
              <w:rPr>
                <w:rFonts w:ascii="Arial" w:hAnsi="Arial" w:cs="Arial"/>
                <w:color w:val="00B050"/>
                <w:sz w:val="16"/>
                <w:szCs w:val="16"/>
              </w:rPr>
              <w:t>Daily focus group for fluent in 5</w:t>
            </w:r>
          </w:p>
          <w:p w14:paraId="65D6DB15" w14:textId="77777777" w:rsidR="00F73512" w:rsidRPr="006133ED" w:rsidRDefault="00F73512" w:rsidP="00F73512">
            <w:pPr>
              <w:rPr>
                <w:rFonts w:ascii="Arial" w:hAnsi="Arial" w:cs="Arial"/>
                <w:color w:val="00B050"/>
                <w:sz w:val="16"/>
                <w:szCs w:val="16"/>
              </w:rPr>
            </w:pPr>
            <w:r w:rsidRPr="006133ED">
              <w:rPr>
                <w:rFonts w:ascii="Arial" w:hAnsi="Arial" w:cs="Arial"/>
                <w:color w:val="00B050"/>
                <w:sz w:val="16"/>
                <w:szCs w:val="16"/>
              </w:rPr>
              <w:t xml:space="preserve">Follow Ups </w:t>
            </w:r>
          </w:p>
          <w:p w14:paraId="7E9F913D" w14:textId="77777777" w:rsidR="00F73512" w:rsidRDefault="00F73512" w:rsidP="00F73512">
            <w:pPr>
              <w:rPr>
                <w:rFonts w:ascii="Arial" w:hAnsi="Arial" w:cs="Arial"/>
                <w:color w:val="00B050"/>
                <w:sz w:val="16"/>
                <w:szCs w:val="16"/>
              </w:rPr>
            </w:pPr>
            <w:r w:rsidRPr="006133ED">
              <w:rPr>
                <w:rFonts w:ascii="Arial" w:hAnsi="Arial" w:cs="Arial"/>
                <w:color w:val="00B050"/>
                <w:sz w:val="16"/>
                <w:szCs w:val="16"/>
              </w:rPr>
              <w:t>· mental arithmetic sessions</w:t>
            </w:r>
          </w:p>
          <w:p w14:paraId="4A93BE7B" w14:textId="77777777" w:rsidR="00F73512" w:rsidRPr="006133ED" w:rsidRDefault="00F73512" w:rsidP="00F73512">
            <w:pPr>
              <w:rPr>
                <w:rFonts w:ascii="Arial" w:hAnsi="Arial" w:cs="Arial"/>
                <w:color w:val="00B050"/>
                <w:sz w:val="16"/>
                <w:szCs w:val="16"/>
              </w:rPr>
            </w:pPr>
            <w:r w:rsidRPr="006133ED">
              <w:rPr>
                <w:rFonts w:ascii="Arial" w:hAnsi="Arial" w:cs="Arial"/>
                <w:color w:val="00B050"/>
                <w:sz w:val="16"/>
                <w:szCs w:val="16"/>
              </w:rPr>
              <w:t xml:space="preserve">- fluent in 5 resources. </w:t>
            </w:r>
          </w:p>
          <w:p w14:paraId="20FF4F20" w14:textId="77777777" w:rsidR="00F73512" w:rsidRPr="006133ED" w:rsidRDefault="00F73512" w:rsidP="00F73512">
            <w:pPr>
              <w:rPr>
                <w:rFonts w:ascii="Arial" w:hAnsi="Arial" w:cs="Arial"/>
                <w:color w:val="00B050"/>
                <w:sz w:val="16"/>
                <w:szCs w:val="16"/>
              </w:rPr>
            </w:pPr>
            <w:r w:rsidRPr="006133ED">
              <w:rPr>
                <w:rFonts w:ascii="Arial" w:hAnsi="Arial" w:cs="Arial"/>
                <w:color w:val="00B050"/>
                <w:sz w:val="16"/>
                <w:szCs w:val="16"/>
              </w:rPr>
              <w:t>Revisited key skills from lessons</w:t>
            </w:r>
          </w:p>
          <w:p w14:paraId="7D8B3B50" w14:textId="77777777" w:rsidR="00F73512" w:rsidRPr="006133ED" w:rsidRDefault="00F73512" w:rsidP="00F73512">
            <w:pPr>
              <w:rPr>
                <w:rFonts w:ascii="Arial" w:hAnsi="Arial" w:cs="Arial"/>
                <w:color w:val="00B050"/>
                <w:sz w:val="16"/>
                <w:szCs w:val="16"/>
              </w:rPr>
            </w:pPr>
            <w:r w:rsidRPr="006133ED">
              <w:rPr>
                <w:rFonts w:ascii="Arial" w:hAnsi="Arial" w:cs="Arial"/>
                <w:color w:val="00B050"/>
                <w:sz w:val="16"/>
                <w:szCs w:val="16"/>
              </w:rPr>
              <w:t>Practical resources for Maths (Numicon, Multi-link etc</w:t>
            </w:r>
          </w:p>
          <w:p w14:paraId="616F7135" w14:textId="77777777" w:rsidR="00F73512" w:rsidRPr="006133ED" w:rsidRDefault="00F73512" w:rsidP="00F73512">
            <w:pPr>
              <w:rPr>
                <w:rFonts w:ascii="Arial" w:hAnsi="Arial" w:cs="Arial"/>
                <w:color w:val="00B050"/>
                <w:sz w:val="16"/>
                <w:szCs w:val="16"/>
              </w:rPr>
            </w:pPr>
            <w:r w:rsidRPr="006133ED">
              <w:rPr>
                <w:rFonts w:ascii="Arial" w:hAnsi="Arial" w:cs="Arial"/>
                <w:color w:val="00B050"/>
                <w:sz w:val="16"/>
                <w:szCs w:val="16"/>
              </w:rPr>
              <w:t xml:space="preserve">Revision of all 4 operations. </w:t>
            </w:r>
          </w:p>
          <w:p w14:paraId="0B56F5EB" w14:textId="77777777" w:rsidR="00F73512" w:rsidRPr="006133ED" w:rsidRDefault="00F73512" w:rsidP="00F73512">
            <w:pPr>
              <w:rPr>
                <w:rFonts w:ascii="Arial" w:hAnsi="Arial" w:cs="Arial"/>
                <w:color w:val="00B050"/>
                <w:sz w:val="16"/>
                <w:szCs w:val="16"/>
              </w:rPr>
            </w:pPr>
            <w:r w:rsidRPr="006133ED">
              <w:rPr>
                <w:rFonts w:ascii="Arial" w:hAnsi="Arial" w:cs="Arial"/>
                <w:color w:val="00B050"/>
                <w:sz w:val="16"/>
                <w:szCs w:val="16"/>
              </w:rPr>
              <w:t>Pre and post teaching when necessary when teaching new concepts.</w:t>
            </w:r>
          </w:p>
          <w:p w14:paraId="66A5A686" w14:textId="198A83A4" w:rsidR="00F73512" w:rsidRPr="005C1D13" w:rsidRDefault="00F73512" w:rsidP="006828DC">
            <w:pPr>
              <w:rPr>
                <w:rFonts w:ascii="Arial" w:hAnsi="Arial" w:cs="Arial"/>
                <w:sz w:val="16"/>
                <w:szCs w:val="16"/>
              </w:rPr>
            </w:pPr>
          </w:p>
        </w:tc>
        <w:tc>
          <w:tcPr>
            <w:tcW w:w="3826" w:type="dxa"/>
          </w:tcPr>
          <w:tbl>
            <w:tblPr>
              <w:tblStyle w:val="TableGrid"/>
              <w:tblW w:w="3776" w:type="dxa"/>
              <w:tblLook w:val="04A0" w:firstRow="1" w:lastRow="0" w:firstColumn="1" w:lastColumn="0" w:noHBand="0" w:noVBand="1"/>
            </w:tblPr>
            <w:tblGrid>
              <w:gridCol w:w="928"/>
              <w:gridCol w:w="848"/>
              <w:gridCol w:w="767"/>
              <w:gridCol w:w="679"/>
              <w:gridCol w:w="554"/>
            </w:tblGrid>
            <w:tr w:rsidR="00E81460" w14:paraId="31B0791E" w14:textId="77777777" w:rsidTr="00CB544F">
              <w:tc>
                <w:tcPr>
                  <w:tcW w:w="928" w:type="dxa"/>
                </w:tcPr>
                <w:p w14:paraId="4E8D7335" w14:textId="77777777" w:rsidR="00E81460" w:rsidRDefault="00E81460" w:rsidP="0071795E">
                  <w:pPr>
                    <w:framePr w:hSpace="180" w:wrap="around" w:vAnchor="page" w:hAnchor="margin" w:y="1"/>
                    <w:rPr>
                      <w:rFonts w:ascii="Arial" w:hAnsi="Arial" w:cs="Arial"/>
                      <w:sz w:val="16"/>
                      <w:szCs w:val="16"/>
                    </w:rPr>
                  </w:pPr>
                  <w:r>
                    <w:rPr>
                      <w:rFonts w:ascii="Arial" w:hAnsi="Arial" w:cs="Arial"/>
                      <w:sz w:val="16"/>
                      <w:szCs w:val="16"/>
                    </w:rPr>
                    <w:lastRenderedPageBreak/>
                    <w:t>% Oct</w:t>
                  </w:r>
                </w:p>
              </w:tc>
              <w:tc>
                <w:tcPr>
                  <w:tcW w:w="848" w:type="dxa"/>
                </w:tcPr>
                <w:p w14:paraId="23898F9F" w14:textId="77777777" w:rsidR="00E81460" w:rsidRPr="00D338FE" w:rsidRDefault="00E81460" w:rsidP="0071795E">
                  <w:pPr>
                    <w:framePr w:hSpace="180" w:wrap="around" w:vAnchor="page" w:hAnchor="margin" w:y="1"/>
                    <w:rPr>
                      <w:rFonts w:ascii="Arial" w:hAnsi="Arial" w:cs="Arial"/>
                      <w:b/>
                      <w:bCs/>
                      <w:sz w:val="16"/>
                      <w:szCs w:val="16"/>
                    </w:rPr>
                  </w:pPr>
                  <w:r w:rsidRPr="00D338FE">
                    <w:rPr>
                      <w:rFonts w:ascii="Arial" w:hAnsi="Arial" w:cs="Arial"/>
                      <w:b/>
                      <w:bCs/>
                      <w:sz w:val="16"/>
                      <w:szCs w:val="16"/>
                    </w:rPr>
                    <w:t>Reading</w:t>
                  </w:r>
                </w:p>
              </w:tc>
              <w:tc>
                <w:tcPr>
                  <w:tcW w:w="767" w:type="dxa"/>
                </w:tcPr>
                <w:p w14:paraId="6F5798A8" w14:textId="77777777" w:rsidR="00E81460" w:rsidRPr="00D338FE" w:rsidRDefault="00E81460" w:rsidP="0071795E">
                  <w:pPr>
                    <w:framePr w:hSpace="180" w:wrap="around" w:vAnchor="page" w:hAnchor="margin" w:y="1"/>
                    <w:rPr>
                      <w:rFonts w:ascii="Arial" w:hAnsi="Arial" w:cs="Arial"/>
                      <w:b/>
                      <w:bCs/>
                      <w:sz w:val="16"/>
                      <w:szCs w:val="16"/>
                    </w:rPr>
                  </w:pPr>
                  <w:r w:rsidRPr="00D338FE">
                    <w:rPr>
                      <w:rFonts w:ascii="Arial" w:hAnsi="Arial" w:cs="Arial"/>
                      <w:b/>
                      <w:bCs/>
                      <w:sz w:val="16"/>
                      <w:szCs w:val="16"/>
                    </w:rPr>
                    <w:t>Writing</w:t>
                  </w:r>
                </w:p>
              </w:tc>
              <w:tc>
                <w:tcPr>
                  <w:tcW w:w="679" w:type="dxa"/>
                </w:tcPr>
                <w:p w14:paraId="0E885354" w14:textId="77777777" w:rsidR="00E81460" w:rsidRPr="00D338FE" w:rsidRDefault="00E81460" w:rsidP="0071795E">
                  <w:pPr>
                    <w:framePr w:hSpace="180" w:wrap="around" w:vAnchor="page" w:hAnchor="margin" w:y="1"/>
                    <w:rPr>
                      <w:rFonts w:ascii="Arial" w:hAnsi="Arial" w:cs="Arial"/>
                      <w:b/>
                      <w:bCs/>
                      <w:sz w:val="16"/>
                      <w:szCs w:val="16"/>
                    </w:rPr>
                  </w:pPr>
                  <w:r w:rsidRPr="00D338FE">
                    <w:rPr>
                      <w:rFonts w:ascii="Arial" w:hAnsi="Arial" w:cs="Arial"/>
                      <w:b/>
                      <w:bCs/>
                      <w:sz w:val="16"/>
                      <w:szCs w:val="16"/>
                    </w:rPr>
                    <w:t>Maths</w:t>
                  </w:r>
                </w:p>
              </w:tc>
              <w:tc>
                <w:tcPr>
                  <w:tcW w:w="554" w:type="dxa"/>
                </w:tcPr>
                <w:p w14:paraId="1EF17F61" w14:textId="77777777" w:rsidR="00E81460" w:rsidRPr="00D338FE" w:rsidRDefault="00E81460" w:rsidP="0071795E">
                  <w:pPr>
                    <w:framePr w:hSpace="180" w:wrap="around" w:vAnchor="page" w:hAnchor="margin" w:y="1"/>
                    <w:rPr>
                      <w:rFonts w:ascii="Arial" w:hAnsi="Arial" w:cs="Arial"/>
                      <w:b/>
                      <w:bCs/>
                      <w:sz w:val="16"/>
                      <w:szCs w:val="16"/>
                    </w:rPr>
                  </w:pPr>
                  <w:r w:rsidRPr="00D338FE">
                    <w:rPr>
                      <w:rFonts w:ascii="Arial" w:hAnsi="Arial" w:cs="Arial"/>
                      <w:b/>
                      <w:bCs/>
                      <w:sz w:val="16"/>
                      <w:szCs w:val="16"/>
                    </w:rPr>
                    <w:t>GPS</w:t>
                  </w:r>
                </w:p>
              </w:tc>
            </w:tr>
            <w:tr w:rsidR="00E81460" w14:paraId="5E644538" w14:textId="77777777" w:rsidTr="00CB544F">
              <w:trPr>
                <w:trHeight w:val="170"/>
              </w:trPr>
              <w:tc>
                <w:tcPr>
                  <w:tcW w:w="928" w:type="dxa"/>
                </w:tcPr>
                <w:p w14:paraId="5A23354F" w14:textId="77777777" w:rsidR="00E81460" w:rsidRDefault="00E81460" w:rsidP="0071795E">
                  <w:pPr>
                    <w:framePr w:hSpace="180" w:wrap="around" w:vAnchor="page" w:hAnchor="margin" w:y="1"/>
                    <w:rPr>
                      <w:rFonts w:ascii="Arial" w:hAnsi="Arial" w:cs="Arial"/>
                      <w:sz w:val="16"/>
                      <w:szCs w:val="16"/>
                    </w:rPr>
                  </w:pPr>
                  <w:r>
                    <w:rPr>
                      <w:rFonts w:ascii="Arial" w:hAnsi="Arial" w:cs="Arial"/>
                      <w:sz w:val="16"/>
                      <w:szCs w:val="16"/>
                    </w:rPr>
                    <w:t>ARE</w:t>
                  </w:r>
                </w:p>
              </w:tc>
              <w:tc>
                <w:tcPr>
                  <w:tcW w:w="848" w:type="dxa"/>
                </w:tcPr>
                <w:p w14:paraId="13C1077F" w14:textId="573200E7" w:rsidR="00E81460" w:rsidRDefault="00066AE5" w:rsidP="0071795E">
                  <w:pPr>
                    <w:framePr w:hSpace="180" w:wrap="around" w:vAnchor="page" w:hAnchor="margin" w:y="1"/>
                    <w:rPr>
                      <w:rFonts w:ascii="Arial" w:hAnsi="Arial" w:cs="Arial"/>
                      <w:sz w:val="16"/>
                      <w:szCs w:val="16"/>
                    </w:rPr>
                  </w:pPr>
                  <w:r>
                    <w:rPr>
                      <w:rFonts w:ascii="Arial" w:hAnsi="Arial" w:cs="Arial"/>
                      <w:sz w:val="16"/>
                      <w:szCs w:val="16"/>
                    </w:rPr>
                    <w:t>71</w:t>
                  </w:r>
                </w:p>
              </w:tc>
              <w:tc>
                <w:tcPr>
                  <w:tcW w:w="767" w:type="dxa"/>
                </w:tcPr>
                <w:p w14:paraId="6F4946E9" w14:textId="0311894E" w:rsidR="00E81460" w:rsidRDefault="00066AE5" w:rsidP="0071795E">
                  <w:pPr>
                    <w:framePr w:hSpace="180" w:wrap="around" w:vAnchor="page" w:hAnchor="margin" w:y="1"/>
                    <w:rPr>
                      <w:rFonts w:ascii="Arial" w:hAnsi="Arial" w:cs="Arial"/>
                      <w:sz w:val="16"/>
                      <w:szCs w:val="16"/>
                    </w:rPr>
                  </w:pPr>
                  <w:r>
                    <w:rPr>
                      <w:rFonts w:ascii="Arial" w:hAnsi="Arial" w:cs="Arial"/>
                      <w:sz w:val="16"/>
                      <w:szCs w:val="16"/>
                    </w:rPr>
                    <w:t>65</w:t>
                  </w:r>
                </w:p>
              </w:tc>
              <w:tc>
                <w:tcPr>
                  <w:tcW w:w="679" w:type="dxa"/>
                </w:tcPr>
                <w:p w14:paraId="69324630" w14:textId="5999AAED" w:rsidR="00E81460" w:rsidRDefault="00066AE5" w:rsidP="0071795E">
                  <w:pPr>
                    <w:framePr w:hSpace="180" w:wrap="around" w:vAnchor="page" w:hAnchor="margin" w:y="1"/>
                    <w:rPr>
                      <w:rFonts w:ascii="Arial" w:hAnsi="Arial" w:cs="Arial"/>
                      <w:sz w:val="16"/>
                      <w:szCs w:val="16"/>
                    </w:rPr>
                  </w:pPr>
                  <w:r>
                    <w:rPr>
                      <w:rFonts w:ascii="Arial" w:hAnsi="Arial" w:cs="Arial"/>
                      <w:sz w:val="16"/>
                      <w:szCs w:val="16"/>
                    </w:rPr>
                    <w:t>78</w:t>
                  </w:r>
                </w:p>
              </w:tc>
              <w:tc>
                <w:tcPr>
                  <w:tcW w:w="554" w:type="dxa"/>
                </w:tcPr>
                <w:p w14:paraId="48BB8EDB" w14:textId="7E298942" w:rsidR="00E81460" w:rsidRDefault="00066AE5" w:rsidP="0071795E">
                  <w:pPr>
                    <w:framePr w:hSpace="180" w:wrap="around" w:vAnchor="page" w:hAnchor="margin" w:y="1"/>
                    <w:rPr>
                      <w:rFonts w:ascii="Arial" w:hAnsi="Arial" w:cs="Arial"/>
                      <w:sz w:val="16"/>
                      <w:szCs w:val="16"/>
                    </w:rPr>
                  </w:pPr>
                  <w:r>
                    <w:rPr>
                      <w:rFonts w:ascii="Arial" w:hAnsi="Arial" w:cs="Arial"/>
                      <w:sz w:val="16"/>
                      <w:szCs w:val="16"/>
                    </w:rPr>
                    <w:t>73</w:t>
                  </w:r>
                </w:p>
              </w:tc>
            </w:tr>
            <w:tr w:rsidR="00E81460" w14:paraId="1FE09316" w14:textId="77777777" w:rsidTr="00CB544F">
              <w:trPr>
                <w:trHeight w:val="170"/>
              </w:trPr>
              <w:tc>
                <w:tcPr>
                  <w:tcW w:w="928" w:type="dxa"/>
                </w:tcPr>
                <w:p w14:paraId="47C05121" w14:textId="77777777" w:rsidR="00E81460" w:rsidRDefault="00E81460" w:rsidP="0071795E">
                  <w:pPr>
                    <w:framePr w:hSpace="180" w:wrap="around" w:vAnchor="page" w:hAnchor="margin" w:y="1"/>
                    <w:rPr>
                      <w:rFonts w:ascii="Arial" w:hAnsi="Arial" w:cs="Arial"/>
                      <w:sz w:val="16"/>
                      <w:szCs w:val="16"/>
                    </w:rPr>
                  </w:pPr>
                  <w:r>
                    <w:rPr>
                      <w:rFonts w:ascii="Arial" w:hAnsi="Arial" w:cs="Arial"/>
                      <w:sz w:val="16"/>
                      <w:szCs w:val="16"/>
                    </w:rPr>
                    <w:t>GDS</w:t>
                  </w:r>
                </w:p>
              </w:tc>
              <w:tc>
                <w:tcPr>
                  <w:tcW w:w="848" w:type="dxa"/>
                </w:tcPr>
                <w:p w14:paraId="37F54C62" w14:textId="6898F088" w:rsidR="00E81460" w:rsidRDefault="00066AE5" w:rsidP="0071795E">
                  <w:pPr>
                    <w:framePr w:hSpace="180" w:wrap="around" w:vAnchor="page" w:hAnchor="margin" w:y="1"/>
                    <w:rPr>
                      <w:rFonts w:ascii="Arial" w:hAnsi="Arial" w:cs="Arial"/>
                      <w:sz w:val="16"/>
                      <w:szCs w:val="16"/>
                    </w:rPr>
                  </w:pPr>
                  <w:r>
                    <w:rPr>
                      <w:rFonts w:ascii="Arial" w:hAnsi="Arial" w:cs="Arial"/>
                      <w:sz w:val="16"/>
                      <w:szCs w:val="16"/>
                    </w:rPr>
                    <w:t>25</w:t>
                  </w:r>
                </w:p>
              </w:tc>
              <w:tc>
                <w:tcPr>
                  <w:tcW w:w="767" w:type="dxa"/>
                </w:tcPr>
                <w:p w14:paraId="58802CEF" w14:textId="2521D40A" w:rsidR="00E81460" w:rsidRDefault="00066AE5" w:rsidP="0071795E">
                  <w:pPr>
                    <w:framePr w:hSpace="180" w:wrap="around" w:vAnchor="page" w:hAnchor="margin" w:y="1"/>
                    <w:rPr>
                      <w:rFonts w:ascii="Arial" w:hAnsi="Arial" w:cs="Arial"/>
                      <w:sz w:val="16"/>
                      <w:szCs w:val="16"/>
                    </w:rPr>
                  </w:pPr>
                  <w:r>
                    <w:rPr>
                      <w:rFonts w:ascii="Arial" w:hAnsi="Arial" w:cs="Arial"/>
                      <w:sz w:val="16"/>
                      <w:szCs w:val="16"/>
                    </w:rPr>
                    <w:t>17</w:t>
                  </w:r>
                </w:p>
              </w:tc>
              <w:tc>
                <w:tcPr>
                  <w:tcW w:w="679" w:type="dxa"/>
                </w:tcPr>
                <w:p w14:paraId="4848A4CA" w14:textId="4E486E5F" w:rsidR="00E81460" w:rsidRDefault="00066AE5" w:rsidP="0071795E">
                  <w:pPr>
                    <w:framePr w:hSpace="180" w:wrap="around" w:vAnchor="page" w:hAnchor="margin" w:y="1"/>
                    <w:rPr>
                      <w:rFonts w:ascii="Arial" w:hAnsi="Arial" w:cs="Arial"/>
                      <w:sz w:val="16"/>
                      <w:szCs w:val="16"/>
                    </w:rPr>
                  </w:pPr>
                  <w:r>
                    <w:rPr>
                      <w:rFonts w:ascii="Arial" w:hAnsi="Arial" w:cs="Arial"/>
                      <w:sz w:val="16"/>
                      <w:szCs w:val="16"/>
                    </w:rPr>
                    <w:t>20</w:t>
                  </w:r>
                </w:p>
              </w:tc>
              <w:tc>
                <w:tcPr>
                  <w:tcW w:w="554" w:type="dxa"/>
                </w:tcPr>
                <w:p w14:paraId="25E6BCAA" w14:textId="450CFD57" w:rsidR="00E81460" w:rsidRDefault="00066AE5" w:rsidP="0071795E">
                  <w:pPr>
                    <w:framePr w:hSpace="180" w:wrap="around" w:vAnchor="page" w:hAnchor="margin" w:y="1"/>
                    <w:rPr>
                      <w:rFonts w:ascii="Arial" w:hAnsi="Arial" w:cs="Arial"/>
                      <w:sz w:val="16"/>
                      <w:szCs w:val="16"/>
                    </w:rPr>
                  </w:pPr>
                  <w:r>
                    <w:rPr>
                      <w:rFonts w:ascii="Arial" w:hAnsi="Arial" w:cs="Arial"/>
                      <w:sz w:val="16"/>
                      <w:szCs w:val="16"/>
                    </w:rPr>
                    <w:t>17</w:t>
                  </w:r>
                </w:p>
              </w:tc>
            </w:tr>
            <w:tr w:rsidR="00E81460" w14:paraId="533DBD43" w14:textId="77777777" w:rsidTr="00CB544F">
              <w:trPr>
                <w:trHeight w:val="170"/>
              </w:trPr>
              <w:tc>
                <w:tcPr>
                  <w:tcW w:w="3776" w:type="dxa"/>
                  <w:gridSpan w:val="5"/>
                </w:tcPr>
                <w:p w14:paraId="057777DB" w14:textId="77777777" w:rsidR="00E81460" w:rsidRPr="00427BB3" w:rsidRDefault="00E81460" w:rsidP="0071795E">
                  <w:pPr>
                    <w:framePr w:hSpace="180" w:wrap="around" w:vAnchor="page" w:hAnchor="margin" w:y="1"/>
                    <w:rPr>
                      <w:rFonts w:ascii="Arial" w:hAnsi="Arial" w:cs="Arial"/>
                      <w:b/>
                      <w:bCs/>
                      <w:sz w:val="16"/>
                      <w:szCs w:val="16"/>
                    </w:rPr>
                  </w:pPr>
                  <w:r>
                    <w:rPr>
                      <w:rFonts w:ascii="Arial" w:hAnsi="Arial" w:cs="Arial"/>
                      <w:b/>
                      <w:bCs/>
                      <w:sz w:val="16"/>
                      <w:szCs w:val="16"/>
                    </w:rPr>
                    <w:t xml:space="preserve">% </w:t>
                  </w:r>
                  <w:r w:rsidRPr="00427BB3">
                    <w:rPr>
                      <w:rFonts w:ascii="Arial" w:hAnsi="Arial" w:cs="Arial"/>
                      <w:b/>
                      <w:bCs/>
                      <w:sz w:val="16"/>
                      <w:szCs w:val="16"/>
                    </w:rPr>
                    <w:t>End of Year Prediction</w:t>
                  </w:r>
                </w:p>
              </w:tc>
            </w:tr>
            <w:tr w:rsidR="00E81460" w14:paraId="5E032FB6" w14:textId="77777777" w:rsidTr="00CB544F">
              <w:tc>
                <w:tcPr>
                  <w:tcW w:w="928" w:type="dxa"/>
                </w:tcPr>
                <w:p w14:paraId="02928FBB" w14:textId="77777777" w:rsidR="00E81460" w:rsidRDefault="00E81460" w:rsidP="0071795E">
                  <w:pPr>
                    <w:framePr w:hSpace="180" w:wrap="around" w:vAnchor="page" w:hAnchor="margin" w:y="1"/>
                    <w:rPr>
                      <w:rFonts w:ascii="Arial" w:hAnsi="Arial" w:cs="Arial"/>
                      <w:sz w:val="16"/>
                      <w:szCs w:val="16"/>
                    </w:rPr>
                  </w:pPr>
                  <w:r>
                    <w:rPr>
                      <w:rFonts w:ascii="Arial" w:hAnsi="Arial" w:cs="Arial"/>
                      <w:sz w:val="16"/>
                      <w:szCs w:val="16"/>
                    </w:rPr>
                    <w:t xml:space="preserve">ARE  </w:t>
                  </w:r>
                </w:p>
              </w:tc>
              <w:tc>
                <w:tcPr>
                  <w:tcW w:w="848" w:type="dxa"/>
                </w:tcPr>
                <w:p w14:paraId="4BA0AAFC" w14:textId="41D209CA" w:rsidR="00E81460" w:rsidRDefault="00BD63EE" w:rsidP="0071795E">
                  <w:pPr>
                    <w:framePr w:hSpace="180" w:wrap="around" w:vAnchor="page" w:hAnchor="margin" w:y="1"/>
                    <w:rPr>
                      <w:rFonts w:ascii="Arial" w:hAnsi="Arial" w:cs="Arial"/>
                      <w:sz w:val="16"/>
                      <w:szCs w:val="16"/>
                    </w:rPr>
                  </w:pPr>
                  <w:r>
                    <w:rPr>
                      <w:rFonts w:ascii="Arial" w:hAnsi="Arial" w:cs="Arial"/>
                      <w:sz w:val="16"/>
                      <w:szCs w:val="16"/>
                    </w:rPr>
                    <w:t>85</w:t>
                  </w:r>
                </w:p>
              </w:tc>
              <w:tc>
                <w:tcPr>
                  <w:tcW w:w="767" w:type="dxa"/>
                </w:tcPr>
                <w:p w14:paraId="6DCC6C46" w14:textId="7C86DECF" w:rsidR="00E81460" w:rsidRDefault="00C019F5" w:rsidP="0071795E">
                  <w:pPr>
                    <w:framePr w:hSpace="180" w:wrap="around" w:vAnchor="page" w:hAnchor="margin" w:y="1"/>
                    <w:rPr>
                      <w:rFonts w:ascii="Arial" w:hAnsi="Arial" w:cs="Arial"/>
                      <w:sz w:val="16"/>
                      <w:szCs w:val="16"/>
                    </w:rPr>
                  </w:pPr>
                  <w:r>
                    <w:rPr>
                      <w:rFonts w:ascii="Arial" w:hAnsi="Arial" w:cs="Arial"/>
                      <w:sz w:val="16"/>
                      <w:szCs w:val="16"/>
                    </w:rPr>
                    <w:t>77</w:t>
                  </w:r>
                </w:p>
              </w:tc>
              <w:tc>
                <w:tcPr>
                  <w:tcW w:w="679" w:type="dxa"/>
                </w:tcPr>
                <w:p w14:paraId="5662AB65" w14:textId="1BA55CB5" w:rsidR="00E81460" w:rsidRDefault="00DD221E" w:rsidP="0071795E">
                  <w:pPr>
                    <w:framePr w:hSpace="180" w:wrap="around" w:vAnchor="page" w:hAnchor="margin" w:y="1"/>
                    <w:rPr>
                      <w:rFonts w:ascii="Arial" w:hAnsi="Arial" w:cs="Arial"/>
                      <w:sz w:val="16"/>
                      <w:szCs w:val="16"/>
                    </w:rPr>
                  </w:pPr>
                  <w:r>
                    <w:rPr>
                      <w:rFonts w:ascii="Arial" w:hAnsi="Arial" w:cs="Arial"/>
                      <w:sz w:val="16"/>
                      <w:szCs w:val="16"/>
                    </w:rPr>
                    <w:t>85</w:t>
                  </w:r>
                </w:p>
              </w:tc>
              <w:tc>
                <w:tcPr>
                  <w:tcW w:w="554" w:type="dxa"/>
                </w:tcPr>
                <w:p w14:paraId="2256262C" w14:textId="23C1D178" w:rsidR="00E81460" w:rsidRDefault="00DD221E" w:rsidP="0071795E">
                  <w:pPr>
                    <w:framePr w:hSpace="180" w:wrap="around" w:vAnchor="page" w:hAnchor="margin" w:y="1"/>
                    <w:rPr>
                      <w:rFonts w:ascii="Arial" w:hAnsi="Arial" w:cs="Arial"/>
                      <w:sz w:val="16"/>
                      <w:szCs w:val="16"/>
                    </w:rPr>
                  </w:pPr>
                  <w:r>
                    <w:rPr>
                      <w:rFonts w:ascii="Arial" w:hAnsi="Arial" w:cs="Arial"/>
                      <w:sz w:val="16"/>
                      <w:szCs w:val="16"/>
                    </w:rPr>
                    <w:t>78</w:t>
                  </w:r>
                </w:p>
              </w:tc>
            </w:tr>
            <w:tr w:rsidR="00E81460" w14:paraId="6C3152A4" w14:textId="77777777" w:rsidTr="00CB544F">
              <w:tc>
                <w:tcPr>
                  <w:tcW w:w="928" w:type="dxa"/>
                </w:tcPr>
                <w:p w14:paraId="3B4A4F21" w14:textId="77777777" w:rsidR="00E81460" w:rsidRDefault="00E81460" w:rsidP="0071795E">
                  <w:pPr>
                    <w:framePr w:hSpace="180" w:wrap="around" w:vAnchor="page" w:hAnchor="margin" w:y="1"/>
                    <w:rPr>
                      <w:rFonts w:ascii="Arial" w:hAnsi="Arial" w:cs="Arial"/>
                      <w:sz w:val="16"/>
                      <w:szCs w:val="16"/>
                    </w:rPr>
                  </w:pPr>
                  <w:r>
                    <w:rPr>
                      <w:rFonts w:ascii="Arial" w:hAnsi="Arial" w:cs="Arial"/>
                      <w:sz w:val="16"/>
                      <w:szCs w:val="16"/>
                    </w:rPr>
                    <w:t>GDS</w:t>
                  </w:r>
                </w:p>
              </w:tc>
              <w:tc>
                <w:tcPr>
                  <w:tcW w:w="848" w:type="dxa"/>
                </w:tcPr>
                <w:p w14:paraId="2CCA820D" w14:textId="0FD002EC" w:rsidR="00E81460" w:rsidRDefault="00DD221E" w:rsidP="0071795E">
                  <w:pPr>
                    <w:framePr w:hSpace="180" w:wrap="around" w:vAnchor="page" w:hAnchor="margin" w:y="1"/>
                    <w:rPr>
                      <w:rFonts w:ascii="Arial" w:hAnsi="Arial" w:cs="Arial"/>
                      <w:sz w:val="16"/>
                      <w:szCs w:val="16"/>
                    </w:rPr>
                  </w:pPr>
                  <w:r>
                    <w:rPr>
                      <w:rFonts w:ascii="Arial" w:hAnsi="Arial" w:cs="Arial"/>
                      <w:sz w:val="16"/>
                      <w:szCs w:val="16"/>
                    </w:rPr>
                    <w:t>42</w:t>
                  </w:r>
                </w:p>
              </w:tc>
              <w:tc>
                <w:tcPr>
                  <w:tcW w:w="767" w:type="dxa"/>
                </w:tcPr>
                <w:p w14:paraId="6FEBF720" w14:textId="1FB40A61" w:rsidR="00E81460" w:rsidRDefault="00C019F5" w:rsidP="0071795E">
                  <w:pPr>
                    <w:framePr w:hSpace="180" w:wrap="around" w:vAnchor="page" w:hAnchor="margin" w:y="1"/>
                    <w:rPr>
                      <w:rFonts w:ascii="Arial" w:hAnsi="Arial" w:cs="Arial"/>
                      <w:sz w:val="16"/>
                      <w:szCs w:val="16"/>
                    </w:rPr>
                  </w:pPr>
                  <w:r>
                    <w:rPr>
                      <w:rFonts w:ascii="Arial" w:hAnsi="Arial" w:cs="Arial"/>
                      <w:sz w:val="16"/>
                      <w:szCs w:val="16"/>
                    </w:rPr>
                    <w:t>30</w:t>
                  </w:r>
                </w:p>
              </w:tc>
              <w:tc>
                <w:tcPr>
                  <w:tcW w:w="679" w:type="dxa"/>
                </w:tcPr>
                <w:p w14:paraId="4A746EA0" w14:textId="5426F7FC" w:rsidR="00E81460" w:rsidRDefault="00DD221E" w:rsidP="0071795E">
                  <w:pPr>
                    <w:framePr w:hSpace="180" w:wrap="around" w:vAnchor="page" w:hAnchor="margin" w:y="1"/>
                    <w:rPr>
                      <w:rFonts w:ascii="Arial" w:hAnsi="Arial" w:cs="Arial"/>
                      <w:sz w:val="16"/>
                      <w:szCs w:val="16"/>
                    </w:rPr>
                  </w:pPr>
                  <w:r>
                    <w:rPr>
                      <w:rFonts w:ascii="Arial" w:hAnsi="Arial" w:cs="Arial"/>
                      <w:sz w:val="16"/>
                      <w:szCs w:val="16"/>
                    </w:rPr>
                    <w:t>35</w:t>
                  </w:r>
                </w:p>
              </w:tc>
              <w:tc>
                <w:tcPr>
                  <w:tcW w:w="554" w:type="dxa"/>
                </w:tcPr>
                <w:p w14:paraId="6FC4CE75" w14:textId="205805CB" w:rsidR="00E81460" w:rsidRDefault="00DD221E" w:rsidP="0071795E">
                  <w:pPr>
                    <w:framePr w:hSpace="180" w:wrap="around" w:vAnchor="page" w:hAnchor="margin" w:y="1"/>
                    <w:rPr>
                      <w:rFonts w:ascii="Arial" w:hAnsi="Arial" w:cs="Arial"/>
                      <w:sz w:val="16"/>
                      <w:szCs w:val="16"/>
                    </w:rPr>
                  </w:pPr>
                  <w:r>
                    <w:rPr>
                      <w:rFonts w:ascii="Arial" w:hAnsi="Arial" w:cs="Arial"/>
                      <w:sz w:val="16"/>
                      <w:szCs w:val="16"/>
                    </w:rPr>
                    <w:t>32</w:t>
                  </w:r>
                </w:p>
              </w:tc>
            </w:tr>
          </w:tbl>
          <w:p w14:paraId="7BF23ED7" w14:textId="77777777" w:rsidR="0007519A" w:rsidRPr="005C1D13" w:rsidRDefault="0007519A" w:rsidP="006828DC">
            <w:pPr>
              <w:rPr>
                <w:rFonts w:ascii="Arial" w:hAnsi="Arial" w:cs="Arial"/>
                <w:sz w:val="16"/>
                <w:szCs w:val="16"/>
              </w:rPr>
            </w:pPr>
          </w:p>
        </w:tc>
      </w:tr>
      <w:tr w:rsidR="00D338FE" w14:paraId="5495E28F" w14:textId="77777777" w:rsidTr="006828DC">
        <w:trPr>
          <w:trHeight w:val="70"/>
        </w:trPr>
        <w:tc>
          <w:tcPr>
            <w:tcW w:w="990" w:type="dxa"/>
          </w:tcPr>
          <w:p w14:paraId="187614FD" w14:textId="77777777" w:rsidR="0007519A" w:rsidRPr="005C1D13" w:rsidRDefault="0007519A" w:rsidP="006828DC">
            <w:pPr>
              <w:rPr>
                <w:rFonts w:ascii="Arial" w:hAnsi="Arial" w:cs="Arial"/>
                <w:b/>
                <w:bCs/>
                <w:sz w:val="16"/>
                <w:szCs w:val="16"/>
              </w:rPr>
            </w:pPr>
            <w:r w:rsidRPr="005C1D13">
              <w:rPr>
                <w:rFonts w:ascii="Arial" w:hAnsi="Arial" w:cs="Arial"/>
                <w:b/>
                <w:bCs/>
                <w:sz w:val="16"/>
                <w:szCs w:val="16"/>
              </w:rPr>
              <w:t>Year 6</w:t>
            </w:r>
          </w:p>
        </w:tc>
        <w:tc>
          <w:tcPr>
            <w:tcW w:w="1982" w:type="dxa"/>
          </w:tcPr>
          <w:p w14:paraId="050FE85C" w14:textId="77777777" w:rsidR="0007519A" w:rsidRPr="005C1D13" w:rsidRDefault="0007519A" w:rsidP="006828DC">
            <w:pPr>
              <w:rPr>
                <w:rFonts w:ascii="Arial" w:hAnsi="Arial" w:cs="Arial"/>
                <w:sz w:val="16"/>
                <w:szCs w:val="16"/>
              </w:rPr>
            </w:pPr>
            <w:r w:rsidRPr="005C1D13">
              <w:rPr>
                <w:rFonts w:ascii="Arial" w:hAnsi="Arial" w:cs="Arial"/>
                <w:sz w:val="16"/>
                <w:szCs w:val="16"/>
              </w:rPr>
              <w:t>Reading</w:t>
            </w:r>
          </w:p>
          <w:p w14:paraId="4E51B89C" w14:textId="77777777" w:rsidR="0007519A" w:rsidRPr="005C1D13" w:rsidRDefault="0007519A" w:rsidP="006828DC">
            <w:pPr>
              <w:rPr>
                <w:rFonts w:ascii="Arial" w:hAnsi="Arial" w:cs="Arial"/>
                <w:sz w:val="16"/>
                <w:szCs w:val="16"/>
              </w:rPr>
            </w:pPr>
            <w:r w:rsidRPr="005C1D13">
              <w:rPr>
                <w:rFonts w:ascii="Arial" w:hAnsi="Arial" w:cs="Arial"/>
                <w:sz w:val="16"/>
                <w:szCs w:val="16"/>
              </w:rPr>
              <w:t>Writing/spelling</w:t>
            </w:r>
          </w:p>
          <w:p w14:paraId="30241270" w14:textId="77777777" w:rsidR="0007519A" w:rsidRPr="005C1D13" w:rsidRDefault="0007519A" w:rsidP="006828DC">
            <w:pPr>
              <w:rPr>
                <w:rFonts w:ascii="Arial" w:hAnsi="Arial" w:cs="Arial"/>
                <w:sz w:val="16"/>
                <w:szCs w:val="16"/>
              </w:rPr>
            </w:pPr>
          </w:p>
          <w:p w14:paraId="72E41D63" w14:textId="77777777" w:rsidR="0007519A" w:rsidRPr="005C1D13" w:rsidRDefault="0007519A" w:rsidP="006828DC">
            <w:pPr>
              <w:rPr>
                <w:rFonts w:ascii="Arial" w:hAnsi="Arial" w:cs="Arial"/>
                <w:sz w:val="16"/>
                <w:szCs w:val="16"/>
              </w:rPr>
            </w:pPr>
            <w:r w:rsidRPr="005C1D13">
              <w:rPr>
                <w:rFonts w:ascii="Arial" w:hAnsi="Arial" w:cs="Arial"/>
                <w:sz w:val="16"/>
                <w:szCs w:val="16"/>
              </w:rPr>
              <w:t>Maths</w:t>
            </w:r>
          </w:p>
        </w:tc>
        <w:tc>
          <w:tcPr>
            <w:tcW w:w="2835" w:type="dxa"/>
          </w:tcPr>
          <w:p w14:paraId="344862D7" w14:textId="77777777" w:rsidR="0007519A" w:rsidRPr="005C1D13" w:rsidRDefault="0007519A" w:rsidP="006828DC">
            <w:pPr>
              <w:rPr>
                <w:rFonts w:ascii="Arial" w:hAnsi="Arial" w:cs="Arial"/>
                <w:sz w:val="16"/>
                <w:szCs w:val="16"/>
              </w:rPr>
            </w:pPr>
            <w:r w:rsidRPr="005C1D13">
              <w:rPr>
                <w:rFonts w:ascii="Arial" w:hAnsi="Arial" w:cs="Arial"/>
                <w:sz w:val="16"/>
                <w:szCs w:val="16"/>
              </w:rPr>
              <w:t>80% 6 AC + 6 LW</w:t>
            </w:r>
          </w:p>
          <w:p w14:paraId="58049FF4" w14:textId="77777777" w:rsidR="0007519A" w:rsidRPr="005C1D13" w:rsidRDefault="0007519A" w:rsidP="006828DC">
            <w:pPr>
              <w:rPr>
                <w:rFonts w:ascii="Arial" w:hAnsi="Arial" w:cs="Arial"/>
                <w:sz w:val="16"/>
                <w:szCs w:val="16"/>
              </w:rPr>
            </w:pPr>
            <w:r w:rsidRPr="005C1D13">
              <w:rPr>
                <w:rFonts w:ascii="Arial" w:hAnsi="Arial" w:cs="Arial"/>
                <w:sz w:val="16"/>
                <w:szCs w:val="16"/>
              </w:rPr>
              <w:t>75% 8 AC + 7 LW</w:t>
            </w:r>
          </w:p>
          <w:p w14:paraId="44794947" w14:textId="77777777" w:rsidR="0007519A" w:rsidRPr="005C1D13" w:rsidRDefault="0007519A" w:rsidP="006828DC">
            <w:pPr>
              <w:rPr>
                <w:rFonts w:ascii="Arial" w:hAnsi="Arial" w:cs="Arial"/>
                <w:sz w:val="16"/>
                <w:szCs w:val="16"/>
              </w:rPr>
            </w:pPr>
          </w:p>
          <w:p w14:paraId="7BFD095F" w14:textId="77777777" w:rsidR="0007519A" w:rsidRPr="005C1D13" w:rsidRDefault="0007519A" w:rsidP="006828DC">
            <w:pPr>
              <w:rPr>
                <w:rFonts w:ascii="Arial" w:hAnsi="Arial" w:cs="Arial"/>
                <w:sz w:val="16"/>
                <w:szCs w:val="16"/>
              </w:rPr>
            </w:pPr>
            <w:r w:rsidRPr="005C1D13">
              <w:rPr>
                <w:rFonts w:ascii="Arial" w:hAnsi="Arial" w:cs="Arial"/>
                <w:sz w:val="16"/>
                <w:szCs w:val="16"/>
              </w:rPr>
              <w:t>78% 6 AC + 7 LW</w:t>
            </w:r>
          </w:p>
        </w:tc>
        <w:tc>
          <w:tcPr>
            <w:tcW w:w="5955" w:type="dxa"/>
          </w:tcPr>
          <w:p w14:paraId="12FC699B" w14:textId="77777777" w:rsidR="002831BC" w:rsidRPr="008D7552" w:rsidRDefault="002831BC" w:rsidP="002831BC">
            <w:pPr>
              <w:rPr>
                <w:rFonts w:ascii="Arial" w:hAnsi="Arial" w:cs="Arial"/>
                <w:sz w:val="16"/>
                <w:szCs w:val="16"/>
                <w:u w:val="single"/>
              </w:rPr>
            </w:pPr>
            <w:r w:rsidRPr="008D7552">
              <w:rPr>
                <w:rFonts w:ascii="Arial" w:hAnsi="Arial" w:cs="Arial"/>
                <w:sz w:val="16"/>
                <w:szCs w:val="16"/>
                <w:u w:val="single"/>
              </w:rPr>
              <w:t>Reading</w:t>
            </w:r>
          </w:p>
          <w:p w14:paraId="786C2391" w14:textId="77777777" w:rsidR="002831BC" w:rsidRDefault="002831BC" w:rsidP="002831BC">
            <w:pPr>
              <w:rPr>
                <w:rFonts w:ascii="Arial" w:hAnsi="Arial" w:cs="Arial"/>
                <w:sz w:val="16"/>
                <w:szCs w:val="16"/>
              </w:rPr>
            </w:pPr>
            <w:r>
              <w:rPr>
                <w:rFonts w:ascii="Arial" w:hAnsi="Arial" w:cs="Arial"/>
                <w:sz w:val="16"/>
                <w:szCs w:val="16"/>
              </w:rPr>
              <w:t>E</w:t>
            </w:r>
            <w:r w:rsidRPr="008D7552">
              <w:rPr>
                <w:rFonts w:ascii="Arial" w:hAnsi="Arial" w:cs="Arial"/>
                <w:sz w:val="16"/>
                <w:szCs w:val="16"/>
              </w:rPr>
              <w:t xml:space="preserve">arly assessment administered in Year 6 to identify and address gaps through adapted planning and teaching. </w:t>
            </w:r>
          </w:p>
          <w:p w14:paraId="679D5DB8" w14:textId="77777777" w:rsidR="002831BC" w:rsidRDefault="002831BC" w:rsidP="002831BC">
            <w:pPr>
              <w:rPr>
                <w:rFonts w:ascii="Arial" w:hAnsi="Arial" w:cs="Arial"/>
                <w:sz w:val="16"/>
                <w:szCs w:val="16"/>
              </w:rPr>
            </w:pPr>
            <w:r w:rsidRPr="008D7552">
              <w:rPr>
                <w:rFonts w:ascii="Arial" w:hAnsi="Arial" w:cs="Arial"/>
                <w:sz w:val="16"/>
                <w:szCs w:val="16"/>
              </w:rPr>
              <w:t xml:space="preserve">Huge focus on improving the quantity and quality of reading at home: daily/weekly checking of reading records, high expectations for comments from children and parents, weekly rewards in the form of house points for reading effort at home. </w:t>
            </w:r>
          </w:p>
          <w:p w14:paraId="1B21595A" w14:textId="77777777" w:rsidR="002831BC" w:rsidRDefault="002831BC" w:rsidP="002831BC">
            <w:pPr>
              <w:rPr>
                <w:rFonts w:ascii="Arial" w:hAnsi="Arial" w:cs="Arial"/>
                <w:sz w:val="16"/>
                <w:szCs w:val="16"/>
              </w:rPr>
            </w:pPr>
            <w:r w:rsidRPr="008D7552">
              <w:rPr>
                <w:rFonts w:ascii="Arial" w:hAnsi="Arial" w:cs="Arial"/>
                <w:sz w:val="16"/>
                <w:szCs w:val="16"/>
              </w:rPr>
              <w:t>Guided groups within lessons, reading interventions led by class teachers for those not on track, daily reading aloud for those not on track.</w:t>
            </w:r>
          </w:p>
          <w:p w14:paraId="696D8EAF" w14:textId="77777777" w:rsidR="002831BC" w:rsidRDefault="002831BC" w:rsidP="002831BC">
            <w:pPr>
              <w:rPr>
                <w:rFonts w:ascii="Arial" w:hAnsi="Arial" w:cs="Arial"/>
                <w:color w:val="00B050"/>
                <w:sz w:val="16"/>
                <w:szCs w:val="16"/>
              </w:rPr>
            </w:pPr>
            <w:r>
              <w:rPr>
                <w:rFonts w:ascii="Arial" w:hAnsi="Arial" w:cs="Arial"/>
                <w:color w:val="00B050"/>
                <w:sz w:val="16"/>
                <w:szCs w:val="16"/>
              </w:rPr>
              <w:t>Book banded book and personal reading book for those not on track.</w:t>
            </w:r>
          </w:p>
          <w:p w14:paraId="2B07CA3C" w14:textId="77777777" w:rsidR="002831BC" w:rsidRDefault="002831BC" w:rsidP="002831BC">
            <w:pPr>
              <w:rPr>
                <w:rFonts w:ascii="Arial" w:hAnsi="Arial" w:cs="Arial"/>
                <w:color w:val="00B050"/>
                <w:sz w:val="16"/>
                <w:szCs w:val="16"/>
              </w:rPr>
            </w:pPr>
            <w:r>
              <w:rPr>
                <w:rFonts w:ascii="Arial" w:hAnsi="Arial" w:cs="Arial"/>
                <w:color w:val="00B050"/>
                <w:sz w:val="16"/>
                <w:szCs w:val="16"/>
              </w:rPr>
              <w:t>Parents asked to listen to children not on track 3x per week.</w:t>
            </w:r>
          </w:p>
          <w:p w14:paraId="64E62088" w14:textId="77777777" w:rsidR="002831BC" w:rsidRDefault="002831BC" w:rsidP="002831BC">
            <w:pPr>
              <w:rPr>
                <w:rFonts w:ascii="Arial" w:hAnsi="Arial" w:cs="Arial"/>
                <w:color w:val="00B050"/>
                <w:sz w:val="16"/>
                <w:szCs w:val="16"/>
              </w:rPr>
            </w:pPr>
            <w:r>
              <w:rPr>
                <w:rFonts w:ascii="Arial" w:hAnsi="Arial" w:cs="Arial"/>
                <w:color w:val="00B050"/>
                <w:sz w:val="16"/>
                <w:szCs w:val="16"/>
              </w:rPr>
              <w:t>All parents asked to listen to children read once per week.</w:t>
            </w:r>
          </w:p>
          <w:p w14:paraId="6B7AFF35" w14:textId="77777777" w:rsidR="002831BC" w:rsidRDefault="002831BC" w:rsidP="002831BC">
            <w:pPr>
              <w:rPr>
                <w:rFonts w:ascii="Arial" w:hAnsi="Arial" w:cs="Arial"/>
                <w:color w:val="00B050"/>
                <w:sz w:val="16"/>
                <w:szCs w:val="16"/>
              </w:rPr>
            </w:pPr>
            <w:r>
              <w:rPr>
                <w:rFonts w:ascii="Arial" w:hAnsi="Arial" w:cs="Arial"/>
                <w:color w:val="00B050"/>
                <w:sz w:val="16"/>
                <w:szCs w:val="16"/>
              </w:rPr>
              <w:t>Reading log used to track children’s personal reading choices and ensure challenge.</w:t>
            </w:r>
          </w:p>
          <w:p w14:paraId="689D937B" w14:textId="77777777" w:rsidR="002831BC" w:rsidRPr="00A923F8" w:rsidRDefault="002831BC" w:rsidP="002831BC">
            <w:pPr>
              <w:rPr>
                <w:rFonts w:ascii="Arial" w:hAnsi="Arial" w:cs="Arial"/>
                <w:color w:val="00B050"/>
                <w:sz w:val="16"/>
                <w:szCs w:val="16"/>
              </w:rPr>
            </w:pPr>
            <w:r>
              <w:rPr>
                <w:rFonts w:ascii="Arial" w:hAnsi="Arial" w:cs="Arial"/>
                <w:color w:val="00B050"/>
                <w:sz w:val="16"/>
                <w:szCs w:val="16"/>
              </w:rPr>
              <w:t>Y6 recommended book list sent out to parents following parent consultations.</w:t>
            </w:r>
          </w:p>
          <w:p w14:paraId="002FC003" w14:textId="77777777" w:rsidR="002831BC" w:rsidRDefault="002831BC" w:rsidP="002831BC">
            <w:pPr>
              <w:rPr>
                <w:rFonts w:ascii="Arial" w:hAnsi="Arial" w:cs="Arial"/>
                <w:sz w:val="16"/>
                <w:szCs w:val="16"/>
              </w:rPr>
            </w:pPr>
          </w:p>
          <w:p w14:paraId="42E5DCE6" w14:textId="77777777" w:rsidR="002831BC" w:rsidRPr="008D7552" w:rsidRDefault="002831BC" w:rsidP="002831BC">
            <w:pPr>
              <w:rPr>
                <w:rFonts w:ascii="Arial" w:hAnsi="Arial" w:cs="Arial"/>
                <w:sz w:val="16"/>
                <w:szCs w:val="16"/>
                <w:u w:val="single"/>
              </w:rPr>
            </w:pPr>
            <w:r>
              <w:rPr>
                <w:rFonts w:ascii="Arial" w:hAnsi="Arial" w:cs="Arial"/>
                <w:sz w:val="16"/>
                <w:szCs w:val="16"/>
                <w:u w:val="single"/>
              </w:rPr>
              <w:t>Writing/spelling</w:t>
            </w:r>
          </w:p>
          <w:p w14:paraId="07584B09" w14:textId="77777777" w:rsidR="002831BC" w:rsidRDefault="002831BC" w:rsidP="002831BC">
            <w:pPr>
              <w:rPr>
                <w:rFonts w:ascii="Arial" w:hAnsi="Arial" w:cs="Arial"/>
                <w:sz w:val="16"/>
                <w:szCs w:val="16"/>
              </w:rPr>
            </w:pPr>
            <w:r>
              <w:rPr>
                <w:rFonts w:ascii="Arial" w:hAnsi="Arial" w:cs="Arial"/>
                <w:sz w:val="16"/>
                <w:szCs w:val="16"/>
              </w:rPr>
              <w:t>F</w:t>
            </w:r>
            <w:r w:rsidRPr="008D7552">
              <w:rPr>
                <w:rFonts w:ascii="Arial" w:hAnsi="Arial" w:cs="Arial"/>
                <w:sz w:val="16"/>
                <w:szCs w:val="16"/>
              </w:rPr>
              <w:t xml:space="preserve">ocusing on the key objectives from Back on Track materials whilst challenging the more able writers with differentiated targets and activities. </w:t>
            </w:r>
          </w:p>
          <w:p w14:paraId="61435436" w14:textId="77777777" w:rsidR="002831BC" w:rsidRDefault="002831BC" w:rsidP="002831BC">
            <w:pPr>
              <w:rPr>
                <w:rFonts w:ascii="Arial" w:hAnsi="Arial" w:cs="Arial"/>
                <w:sz w:val="16"/>
                <w:szCs w:val="16"/>
              </w:rPr>
            </w:pPr>
            <w:r w:rsidRPr="008D7552">
              <w:rPr>
                <w:rFonts w:ascii="Arial" w:hAnsi="Arial" w:cs="Arial"/>
                <w:sz w:val="16"/>
                <w:szCs w:val="16"/>
              </w:rPr>
              <w:t xml:space="preserve">Huge focus on proof-reading in order to address gaps from previous year groups. </w:t>
            </w:r>
          </w:p>
          <w:p w14:paraId="6F028171" w14:textId="77777777" w:rsidR="002831BC" w:rsidRDefault="002831BC" w:rsidP="002831BC">
            <w:pPr>
              <w:rPr>
                <w:rFonts w:ascii="Arial" w:hAnsi="Arial" w:cs="Arial"/>
                <w:sz w:val="16"/>
                <w:szCs w:val="16"/>
              </w:rPr>
            </w:pPr>
            <w:r w:rsidRPr="005C1D13">
              <w:rPr>
                <w:rFonts w:ascii="Arial" w:hAnsi="Arial" w:cs="Arial"/>
                <w:sz w:val="16"/>
                <w:szCs w:val="16"/>
              </w:rPr>
              <w:t>Guided groups within sessions</w:t>
            </w:r>
            <w:r>
              <w:rPr>
                <w:rFonts w:ascii="Arial" w:hAnsi="Arial" w:cs="Arial"/>
                <w:sz w:val="16"/>
                <w:szCs w:val="16"/>
              </w:rPr>
              <w:t>.</w:t>
            </w:r>
            <w:r w:rsidRPr="005C1D13">
              <w:rPr>
                <w:rFonts w:ascii="Arial" w:hAnsi="Arial" w:cs="Arial"/>
                <w:sz w:val="16"/>
                <w:szCs w:val="16"/>
              </w:rPr>
              <w:t xml:space="preserve"> </w:t>
            </w:r>
          </w:p>
          <w:p w14:paraId="4E2CC67C" w14:textId="77777777" w:rsidR="002831BC" w:rsidRDefault="002831BC" w:rsidP="002831BC">
            <w:pPr>
              <w:rPr>
                <w:rFonts w:ascii="Arial" w:hAnsi="Arial" w:cs="Arial"/>
                <w:sz w:val="16"/>
                <w:szCs w:val="16"/>
              </w:rPr>
            </w:pPr>
            <w:r>
              <w:rPr>
                <w:rFonts w:ascii="Arial" w:hAnsi="Arial" w:cs="Arial"/>
                <w:sz w:val="16"/>
                <w:szCs w:val="16"/>
              </w:rPr>
              <w:t>S</w:t>
            </w:r>
            <w:r w:rsidRPr="005C1D13">
              <w:rPr>
                <w:rFonts w:ascii="Arial" w:hAnsi="Arial" w:cs="Arial"/>
                <w:sz w:val="16"/>
                <w:szCs w:val="16"/>
              </w:rPr>
              <w:t>pelling review and catch up sessions</w:t>
            </w:r>
            <w:r>
              <w:rPr>
                <w:rFonts w:ascii="Arial" w:hAnsi="Arial" w:cs="Arial"/>
                <w:sz w:val="16"/>
                <w:szCs w:val="16"/>
              </w:rPr>
              <w:t>.</w:t>
            </w:r>
          </w:p>
          <w:p w14:paraId="26C75565" w14:textId="77777777" w:rsidR="002831BC" w:rsidRDefault="002831BC" w:rsidP="002831BC">
            <w:pPr>
              <w:rPr>
                <w:rFonts w:ascii="Arial" w:hAnsi="Arial" w:cs="Arial"/>
                <w:sz w:val="16"/>
                <w:szCs w:val="16"/>
              </w:rPr>
            </w:pPr>
            <w:r>
              <w:rPr>
                <w:rFonts w:ascii="Arial" w:hAnsi="Arial" w:cs="Arial"/>
                <w:sz w:val="16"/>
                <w:szCs w:val="16"/>
              </w:rPr>
              <w:t>S</w:t>
            </w:r>
            <w:r w:rsidRPr="005C1D13">
              <w:rPr>
                <w:rFonts w:ascii="Arial" w:hAnsi="Arial" w:cs="Arial"/>
                <w:sz w:val="16"/>
                <w:szCs w:val="16"/>
              </w:rPr>
              <w:t>NIP spelling</w:t>
            </w:r>
            <w:r>
              <w:rPr>
                <w:rFonts w:ascii="Arial" w:hAnsi="Arial" w:cs="Arial"/>
                <w:sz w:val="16"/>
                <w:szCs w:val="16"/>
              </w:rPr>
              <w:t xml:space="preserve"> intervention for children with SEND.</w:t>
            </w:r>
          </w:p>
          <w:p w14:paraId="4823CF12" w14:textId="77777777" w:rsidR="002831BC" w:rsidRDefault="002831BC" w:rsidP="002831BC">
            <w:pPr>
              <w:rPr>
                <w:rFonts w:ascii="Arial" w:hAnsi="Arial" w:cs="Arial"/>
                <w:color w:val="00B050"/>
                <w:sz w:val="16"/>
                <w:szCs w:val="16"/>
              </w:rPr>
            </w:pPr>
            <w:r>
              <w:rPr>
                <w:rFonts w:ascii="Arial" w:hAnsi="Arial" w:cs="Arial"/>
                <w:color w:val="00B050"/>
                <w:sz w:val="16"/>
                <w:szCs w:val="16"/>
              </w:rPr>
              <w:t>Additional daily grammar/punctuation/spelling sessions.</w:t>
            </w:r>
          </w:p>
          <w:p w14:paraId="20CBB50A" w14:textId="77777777" w:rsidR="002831BC" w:rsidRDefault="002831BC" w:rsidP="002831BC">
            <w:pPr>
              <w:rPr>
                <w:rFonts w:ascii="Arial" w:hAnsi="Arial" w:cs="Arial"/>
                <w:color w:val="00B050"/>
                <w:sz w:val="16"/>
                <w:szCs w:val="16"/>
              </w:rPr>
            </w:pPr>
            <w:r>
              <w:rPr>
                <w:rFonts w:ascii="Arial" w:hAnsi="Arial" w:cs="Arial"/>
                <w:color w:val="00B050"/>
                <w:sz w:val="16"/>
                <w:szCs w:val="16"/>
              </w:rPr>
              <w:t>Plentiful opportunities for modelled, shared and guided writing.</w:t>
            </w:r>
          </w:p>
          <w:p w14:paraId="41ED0FC2" w14:textId="77777777" w:rsidR="002831BC" w:rsidRDefault="002831BC" w:rsidP="002831BC">
            <w:pPr>
              <w:rPr>
                <w:rFonts w:ascii="Arial" w:hAnsi="Arial" w:cs="Arial"/>
                <w:color w:val="00B050"/>
                <w:sz w:val="16"/>
                <w:szCs w:val="16"/>
              </w:rPr>
            </w:pPr>
            <w:r>
              <w:rPr>
                <w:rFonts w:ascii="Arial" w:hAnsi="Arial" w:cs="Arial"/>
                <w:color w:val="00B050"/>
                <w:sz w:val="16"/>
                <w:szCs w:val="16"/>
              </w:rPr>
              <w:t>Personal weekly spellings for low-scoring spellers in autumn assessment.</w:t>
            </w:r>
          </w:p>
          <w:p w14:paraId="3E82581F" w14:textId="77777777" w:rsidR="002831BC" w:rsidRDefault="002831BC" w:rsidP="002831BC">
            <w:pPr>
              <w:rPr>
                <w:rFonts w:ascii="Arial" w:hAnsi="Arial" w:cs="Arial"/>
                <w:color w:val="00B050"/>
                <w:sz w:val="16"/>
                <w:szCs w:val="16"/>
              </w:rPr>
            </w:pPr>
            <w:r>
              <w:rPr>
                <w:rFonts w:ascii="Arial" w:hAnsi="Arial" w:cs="Arial"/>
                <w:color w:val="00B050"/>
                <w:sz w:val="16"/>
                <w:szCs w:val="16"/>
              </w:rPr>
              <w:lastRenderedPageBreak/>
              <w:t>Personal spelling dictionaries used in class.</w:t>
            </w:r>
          </w:p>
          <w:p w14:paraId="297B8484" w14:textId="77777777" w:rsidR="002831BC" w:rsidRPr="008D7552" w:rsidRDefault="002831BC" w:rsidP="002831BC">
            <w:pPr>
              <w:rPr>
                <w:rFonts w:ascii="Arial" w:hAnsi="Arial" w:cs="Arial"/>
                <w:color w:val="00B050"/>
                <w:sz w:val="16"/>
                <w:szCs w:val="16"/>
              </w:rPr>
            </w:pPr>
            <w:r>
              <w:rPr>
                <w:rFonts w:ascii="Arial" w:hAnsi="Arial" w:cs="Arial"/>
                <w:color w:val="00B050"/>
                <w:sz w:val="16"/>
                <w:szCs w:val="16"/>
              </w:rPr>
              <w:t>Re-teach and re-test for all children scoring less than 8/10 in weekly spelling test.</w:t>
            </w:r>
          </w:p>
          <w:p w14:paraId="02977AF9" w14:textId="77777777" w:rsidR="002831BC" w:rsidRDefault="002831BC" w:rsidP="002831BC">
            <w:pPr>
              <w:rPr>
                <w:rFonts w:ascii="Arial" w:hAnsi="Arial" w:cs="Arial"/>
                <w:sz w:val="16"/>
                <w:szCs w:val="16"/>
              </w:rPr>
            </w:pPr>
          </w:p>
          <w:p w14:paraId="08554CB8" w14:textId="77777777" w:rsidR="002831BC" w:rsidRPr="008D7552" w:rsidRDefault="002831BC" w:rsidP="002831BC">
            <w:pPr>
              <w:rPr>
                <w:rFonts w:ascii="Arial" w:hAnsi="Arial" w:cs="Arial"/>
                <w:sz w:val="16"/>
                <w:szCs w:val="16"/>
                <w:u w:val="single"/>
              </w:rPr>
            </w:pPr>
            <w:r w:rsidRPr="008D7552">
              <w:rPr>
                <w:rFonts w:ascii="Arial" w:hAnsi="Arial" w:cs="Arial"/>
                <w:sz w:val="16"/>
                <w:szCs w:val="16"/>
                <w:u w:val="single"/>
              </w:rPr>
              <w:t>Maths</w:t>
            </w:r>
          </w:p>
          <w:p w14:paraId="4B6CF368" w14:textId="77777777" w:rsidR="002831BC" w:rsidRDefault="002831BC" w:rsidP="002831BC">
            <w:pPr>
              <w:rPr>
                <w:rFonts w:ascii="Arial" w:hAnsi="Arial" w:cs="Arial"/>
                <w:sz w:val="16"/>
                <w:szCs w:val="16"/>
              </w:rPr>
            </w:pPr>
            <w:r w:rsidRPr="008D7552">
              <w:rPr>
                <w:rFonts w:ascii="Arial" w:hAnsi="Arial" w:cs="Arial"/>
                <w:sz w:val="16"/>
                <w:szCs w:val="16"/>
              </w:rPr>
              <w:t xml:space="preserve">Huge focus on mental maths/arithmetic: daily sessions in addition to maths lessons involving teacher modelling and enabling constant revisit and review in order to master fundamental strategies and calculations. </w:t>
            </w:r>
          </w:p>
          <w:p w14:paraId="2DC2AEF8" w14:textId="77777777" w:rsidR="002831BC" w:rsidRDefault="002831BC" w:rsidP="002831BC">
            <w:pPr>
              <w:rPr>
                <w:rFonts w:ascii="Arial" w:hAnsi="Arial" w:cs="Arial"/>
                <w:sz w:val="16"/>
                <w:szCs w:val="16"/>
              </w:rPr>
            </w:pPr>
            <w:r w:rsidRPr="008D7552">
              <w:rPr>
                <w:rFonts w:ascii="Arial" w:hAnsi="Arial" w:cs="Arial"/>
                <w:sz w:val="16"/>
                <w:szCs w:val="16"/>
              </w:rPr>
              <w:t xml:space="preserve">Back on Track assessments administered and additional intervention for those </w:t>
            </w:r>
            <w:proofErr w:type="gramStart"/>
            <w:r w:rsidRPr="008D7552">
              <w:rPr>
                <w:rFonts w:ascii="Arial" w:hAnsi="Arial" w:cs="Arial"/>
                <w:sz w:val="16"/>
                <w:szCs w:val="16"/>
              </w:rPr>
              <w:t>not secure</w:t>
            </w:r>
            <w:proofErr w:type="gramEnd"/>
            <w:r w:rsidRPr="008D7552">
              <w:rPr>
                <w:rFonts w:ascii="Arial" w:hAnsi="Arial" w:cs="Arial"/>
                <w:sz w:val="16"/>
                <w:szCs w:val="16"/>
              </w:rPr>
              <w:t xml:space="preserve"> in previous year group’s concepts. </w:t>
            </w:r>
          </w:p>
          <w:p w14:paraId="20BF349D" w14:textId="77777777" w:rsidR="002831BC" w:rsidRDefault="002831BC" w:rsidP="002831BC">
            <w:pPr>
              <w:rPr>
                <w:rFonts w:ascii="Arial" w:hAnsi="Arial" w:cs="Arial"/>
                <w:color w:val="00B050"/>
                <w:sz w:val="16"/>
                <w:szCs w:val="16"/>
              </w:rPr>
            </w:pPr>
            <w:r>
              <w:rPr>
                <w:rFonts w:ascii="Arial" w:hAnsi="Arial" w:cs="Arial"/>
                <w:color w:val="00B050"/>
                <w:sz w:val="16"/>
                <w:szCs w:val="16"/>
              </w:rPr>
              <w:t>Power of 2 intervention for children with SEND.</w:t>
            </w:r>
          </w:p>
          <w:p w14:paraId="625240AD" w14:textId="77777777" w:rsidR="002831BC" w:rsidRDefault="002831BC" w:rsidP="002831BC">
            <w:pPr>
              <w:rPr>
                <w:rFonts w:ascii="Arial" w:hAnsi="Arial" w:cs="Arial"/>
                <w:color w:val="00B050"/>
                <w:sz w:val="16"/>
                <w:szCs w:val="16"/>
              </w:rPr>
            </w:pPr>
            <w:r>
              <w:rPr>
                <w:rFonts w:ascii="Arial" w:hAnsi="Arial" w:cs="Arial"/>
                <w:color w:val="00B050"/>
                <w:sz w:val="16"/>
                <w:szCs w:val="16"/>
              </w:rPr>
              <w:t>Post-assessments used to inform intervention groups.</w:t>
            </w:r>
          </w:p>
          <w:p w14:paraId="08881E4B" w14:textId="77777777" w:rsidR="002831BC" w:rsidRDefault="002831BC" w:rsidP="002831BC">
            <w:pPr>
              <w:rPr>
                <w:rFonts w:ascii="Arial" w:hAnsi="Arial" w:cs="Arial"/>
                <w:color w:val="00B050"/>
                <w:sz w:val="16"/>
                <w:szCs w:val="16"/>
              </w:rPr>
            </w:pPr>
            <w:r>
              <w:rPr>
                <w:rFonts w:ascii="Arial" w:hAnsi="Arial" w:cs="Arial"/>
                <w:color w:val="00B050"/>
                <w:sz w:val="16"/>
                <w:szCs w:val="16"/>
              </w:rPr>
              <w:t>Guided groups within sessions.</w:t>
            </w:r>
          </w:p>
          <w:p w14:paraId="68FED6DF" w14:textId="77777777" w:rsidR="002831BC" w:rsidRDefault="002831BC" w:rsidP="002831BC">
            <w:pPr>
              <w:rPr>
                <w:rFonts w:ascii="Arial" w:hAnsi="Arial" w:cs="Arial"/>
                <w:color w:val="00B050"/>
                <w:sz w:val="16"/>
                <w:szCs w:val="16"/>
              </w:rPr>
            </w:pPr>
            <w:r>
              <w:rPr>
                <w:rFonts w:ascii="Arial" w:hAnsi="Arial" w:cs="Arial"/>
                <w:color w:val="00B050"/>
                <w:sz w:val="16"/>
                <w:szCs w:val="16"/>
              </w:rPr>
              <w:t>Increased focus on learning times tables at home incentivised by house points.</w:t>
            </w:r>
          </w:p>
          <w:p w14:paraId="138608A0" w14:textId="77777777" w:rsidR="002831BC" w:rsidRPr="00A923F8" w:rsidRDefault="002831BC" w:rsidP="002831BC">
            <w:pPr>
              <w:rPr>
                <w:rFonts w:ascii="Arial" w:hAnsi="Arial" w:cs="Arial"/>
                <w:color w:val="00B050"/>
                <w:sz w:val="16"/>
                <w:szCs w:val="16"/>
              </w:rPr>
            </w:pPr>
            <w:r>
              <w:rPr>
                <w:rFonts w:ascii="Arial" w:hAnsi="Arial" w:cs="Arial"/>
                <w:color w:val="00B050"/>
                <w:sz w:val="16"/>
                <w:szCs w:val="16"/>
              </w:rPr>
              <w:t>TTRS used as EMA for targeted children to foster interest.</w:t>
            </w:r>
          </w:p>
          <w:p w14:paraId="355D86E3" w14:textId="0D5D9E02" w:rsidR="0007519A" w:rsidRPr="005C1D13" w:rsidRDefault="0007519A" w:rsidP="006828DC">
            <w:pPr>
              <w:rPr>
                <w:rFonts w:ascii="Arial" w:hAnsi="Arial" w:cs="Arial"/>
                <w:sz w:val="16"/>
                <w:szCs w:val="16"/>
              </w:rPr>
            </w:pPr>
            <w:r w:rsidRPr="005C1D13">
              <w:rPr>
                <w:rFonts w:ascii="Arial" w:hAnsi="Arial" w:cs="Arial"/>
                <w:sz w:val="16"/>
                <w:szCs w:val="16"/>
              </w:rPr>
              <w:t>Guided groups within sessions, daily readers</w:t>
            </w:r>
            <w:r w:rsidR="00B069C8">
              <w:rPr>
                <w:rFonts w:ascii="Arial" w:hAnsi="Arial" w:cs="Arial"/>
                <w:sz w:val="16"/>
                <w:szCs w:val="16"/>
              </w:rPr>
              <w:t>.</w:t>
            </w:r>
          </w:p>
          <w:p w14:paraId="600C723A" w14:textId="04640D44" w:rsidR="0007519A" w:rsidRPr="005C1D13" w:rsidRDefault="0007519A" w:rsidP="006828DC">
            <w:pPr>
              <w:rPr>
                <w:rFonts w:ascii="Arial" w:hAnsi="Arial" w:cs="Arial"/>
                <w:sz w:val="16"/>
                <w:szCs w:val="16"/>
              </w:rPr>
            </w:pPr>
            <w:r w:rsidRPr="005C1D13">
              <w:rPr>
                <w:rFonts w:ascii="Arial" w:hAnsi="Arial" w:cs="Arial"/>
                <w:sz w:val="16"/>
                <w:szCs w:val="16"/>
              </w:rPr>
              <w:t>Guided groups within sessions, spelling review and catch up sessions, SNIP spelling</w:t>
            </w:r>
            <w:r w:rsidR="00B069C8">
              <w:rPr>
                <w:rFonts w:ascii="Arial" w:hAnsi="Arial" w:cs="Arial"/>
                <w:sz w:val="16"/>
                <w:szCs w:val="16"/>
              </w:rPr>
              <w:t>.</w:t>
            </w:r>
          </w:p>
          <w:p w14:paraId="58870B03" w14:textId="496D6261" w:rsidR="0007519A" w:rsidRPr="005C1D13" w:rsidRDefault="0007519A" w:rsidP="006828DC">
            <w:pPr>
              <w:rPr>
                <w:rFonts w:ascii="Arial" w:hAnsi="Arial" w:cs="Arial"/>
                <w:sz w:val="16"/>
                <w:szCs w:val="16"/>
              </w:rPr>
            </w:pPr>
            <w:r w:rsidRPr="005C1D13">
              <w:rPr>
                <w:rFonts w:ascii="Arial" w:hAnsi="Arial" w:cs="Arial"/>
                <w:sz w:val="16"/>
                <w:szCs w:val="16"/>
              </w:rPr>
              <w:t>Maths review and catch up sessions in addition to daily maths lessons and daily mental maths</w:t>
            </w:r>
            <w:r w:rsidR="00B069C8">
              <w:rPr>
                <w:rFonts w:ascii="Arial" w:hAnsi="Arial" w:cs="Arial"/>
                <w:sz w:val="16"/>
                <w:szCs w:val="16"/>
              </w:rPr>
              <w:t>.</w:t>
            </w:r>
          </w:p>
        </w:tc>
        <w:tc>
          <w:tcPr>
            <w:tcW w:w="3826" w:type="dxa"/>
          </w:tcPr>
          <w:tbl>
            <w:tblPr>
              <w:tblStyle w:val="TableGrid"/>
              <w:tblW w:w="3776" w:type="dxa"/>
              <w:tblLook w:val="04A0" w:firstRow="1" w:lastRow="0" w:firstColumn="1" w:lastColumn="0" w:noHBand="0" w:noVBand="1"/>
            </w:tblPr>
            <w:tblGrid>
              <w:gridCol w:w="928"/>
              <w:gridCol w:w="848"/>
              <w:gridCol w:w="767"/>
              <w:gridCol w:w="679"/>
              <w:gridCol w:w="554"/>
            </w:tblGrid>
            <w:tr w:rsidR="00066AE5" w14:paraId="45FC067B" w14:textId="77777777" w:rsidTr="00CB544F">
              <w:tc>
                <w:tcPr>
                  <w:tcW w:w="928" w:type="dxa"/>
                </w:tcPr>
                <w:p w14:paraId="1E5FD883" w14:textId="77777777" w:rsidR="00066AE5" w:rsidRDefault="00066AE5" w:rsidP="0071795E">
                  <w:pPr>
                    <w:framePr w:hSpace="180" w:wrap="around" w:vAnchor="page" w:hAnchor="margin" w:y="1"/>
                    <w:rPr>
                      <w:rFonts w:ascii="Arial" w:hAnsi="Arial" w:cs="Arial"/>
                      <w:sz w:val="16"/>
                      <w:szCs w:val="16"/>
                    </w:rPr>
                  </w:pPr>
                  <w:r>
                    <w:rPr>
                      <w:rFonts w:ascii="Arial" w:hAnsi="Arial" w:cs="Arial"/>
                      <w:sz w:val="16"/>
                      <w:szCs w:val="16"/>
                    </w:rPr>
                    <w:lastRenderedPageBreak/>
                    <w:t>% Oct</w:t>
                  </w:r>
                </w:p>
              </w:tc>
              <w:tc>
                <w:tcPr>
                  <w:tcW w:w="848" w:type="dxa"/>
                </w:tcPr>
                <w:p w14:paraId="5E01CE43" w14:textId="77777777" w:rsidR="00066AE5" w:rsidRPr="00D338FE" w:rsidRDefault="00066AE5" w:rsidP="0071795E">
                  <w:pPr>
                    <w:framePr w:hSpace="180" w:wrap="around" w:vAnchor="page" w:hAnchor="margin" w:y="1"/>
                    <w:rPr>
                      <w:rFonts w:ascii="Arial" w:hAnsi="Arial" w:cs="Arial"/>
                      <w:b/>
                      <w:bCs/>
                      <w:sz w:val="16"/>
                      <w:szCs w:val="16"/>
                    </w:rPr>
                  </w:pPr>
                  <w:r w:rsidRPr="00D338FE">
                    <w:rPr>
                      <w:rFonts w:ascii="Arial" w:hAnsi="Arial" w:cs="Arial"/>
                      <w:b/>
                      <w:bCs/>
                      <w:sz w:val="16"/>
                      <w:szCs w:val="16"/>
                    </w:rPr>
                    <w:t>Reading</w:t>
                  </w:r>
                </w:p>
              </w:tc>
              <w:tc>
                <w:tcPr>
                  <w:tcW w:w="767" w:type="dxa"/>
                </w:tcPr>
                <w:p w14:paraId="0652D4C8" w14:textId="77777777" w:rsidR="00066AE5" w:rsidRPr="00D338FE" w:rsidRDefault="00066AE5" w:rsidP="0071795E">
                  <w:pPr>
                    <w:framePr w:hSpace="180" w:wrap="around" w:vAnchor="page" w:hAnchor="margin" w:y="1"/>
                    <w:rPr>
                      <w:rFonts w:ascii="Arial" w:hAnsi="Arial" w:cs="Arial"/>
                      <w:b/>
                      <w:bCs/>
                      <w:sz w:val="16"/>
                      <w:szCs w:val="16"/>
                    </w:rPr>
                  </w:pPr>
                  <w:r w:rsidRPr="00D338FE">
                    <w:rPr>
                      <w:rFonts w:ascii="Arial" w:hAnsi="Arial" w:cs="Arial"/>
                      <w:b/>
                      <w:bCs/>
                      <w:sz w:val="16"/>
                      <w:szCs w:val="16"/>
                    </w:rPr>
                    <w:t>Writing</w:t>
                  </w:r>
                </w:p>
              </w:tc>
              <w:tc>
                <w:tcPr>
                  <w:tcW w:w="679" w:type="dxa"/>
                </w:tcPr>
                <w:p w14:paraId="32B9BA79" w14:textId="77777777" w:rsidR="00066AE5" w:rsidRPr="00D338FE" w:rsidRDefault="00066AE5" w:rsidP="0071795E">
                  <w:pPr>
                    <w:framePr w:hSpace="180" w:wrap="around" w:vAnchor="page" w:hAnchor="margin" w:y="1"/>
                    <w:rPr>
                      <w:rFonts w:ascii="Arial" w:hAnsi="Arial" w:cs="Arial"/>
                      <w:b/>
                      <w:bCs/>
                      <w:sz w:val="16"/>
                      <w:szCs w:val="16"/>
                    </w:rPr>
                  </w:pPr>
                  <w:r w:rsidRPr="00D338FE">
                    <w:rPr>
                      <w:rFonts w:ascii="Arial" w:hAnsi="Arial" w:cs="Arial"/>
                      <w:b/>
                      <w:bCs/>
                      <w:sz w:val="16"/>
                      <w:szCs w:val="16"/>
                    </w:rPr>
                    <w:t>Maths</w:t>
                  </w:r>
                </w:p>
              </w:tc>
              <w:tc>
                <w:tcPr>
                  <w:tcW w:w="554" w:type="dxa"/>
                </w:tcPr>
                <w:p w14:paraId="1A33882E" w14:textId="77777777" w:rsidR="00066AE5" w:rsidRPr="00D338FE" w:rsidRDefault="00066AE5" w:rsidP="0071795E">
                  <w:pPr>
                    <w:framePr w:hSpace="180" w:wrap="around" w:vAnchor="page" w:hAnchor="margin" w:y="1"/>
                    <w:rPr>
                      <w:rFonts w:ascii="Arial" w:hAnsi="Arial" w:cs="Arial"/>
                      <w:b/>
                      <w:bCs/>
                      <w:sz w:val="16"/>
                      <w:szCs w:val="16"/>
                    </w:rPr>
                  </w:pPr>
                  <w:r w:rsidRPr="00D338FE">
                    <w:rPr>
                      <w:rFonts w:ascii="Arial" w:hAnsi="Arial" w:cs="Arial"/>
                      <w:b/>
                      <w:bCs/>
                      <w:sz w:val="16"/>
                      <w:szCs w:val="16"/>
                    </w:rPr>
                    <w:t>GPS</w:t>
                  </w:r>
                </w:p>
              </w:tc>
            </w:tr>
            <w:tr w:rsidR="00066AE5" w14:paraId="00A16A30" w14:textId="77777777" w:rsidTr="00CB544F">
              <w:trPr>
                <w:trHeight w:val="170"/>
              </w:trPr>
              <w:tc>
                <w:tcPr>
                  <w:tcW w:w="928" w:type="dxa"/>
                </w:tcPr>
                <w:p w14:paraId="7091783E" w14:textId="77777777" w:rsidR="00066AE5" w:rsidRDefault="00066AE5" w:rsidP="0071795E">
                  <w:pPr>
                    <w:framePr w:hSpace="180" w:wrap="around" w:vAnchor="page" w:hAnchor="margin" w:y="1"/>
                    <w:rPr>
                      <w:rFonts w:ascii="Arial" w:hAnsi="Arial" w:cs="Arial"/>
                      <w:sz w:val="16"/>
                      <w:szCs w:val="16"/>
                    </w:rPr>
                  </w:pPr>
                  <w:r>
                    <w:rPr>
                      <w:rFonts w:ascii="Arial" w:hAnsi="Arial" w:cs="Arial"/>
                      <w:sz w:val="16"/>
                      <w:szCs w:val="16"/>
                    </w:rPr>
                    <w:t>ARE</w:t>
                  </w:r>
                </w:p>
              </w:tc>
              <w:tc>
                <w:tcPr>
                  <w:tcW w:w="848" w:type="dxa"/>
                </w:tcPr>
                <w:p w14:paraId="17BEE161" w14:textId="53C3209C" w:rsidR="00066AE5" w:rsidRDefault="00066AE5" w:rsidP="0071795E">
                  <w:pPr>
                    <w:framePr w:hSpace="180" w:wrap="around" w:vAnchor="page" w:hAnchor="margin" w:y="1"/>
                    <w:rPr>
                      <w:rFonts w:ascii="Arial" w:hAnsi="Arial" w:cs="Arial"/>
                      <w:sz w:val="16"/>
                      <w:szCs w:val="16"/>
                    </w:rPr>
                  </w:pPr>
                  <w:r>
                    <w:rPr>
                      <w:rFonts w:ascii="Arial" w:hAnsi="Arial" w:cs="Arial"/>
                      <w:sz w:val="16"/>
                      <w:szCs w:val="16"/>
                    </w:rPr>
                    <w:t>81</w:t>
                  </w:r>
                </w:p>
              </w:tc>
              <w:tc>
                <w:tcPr>
                  <w:tcW w:w="767" w:type="dxa"/>
                </w:tcPr>
                <w:p w14:paraId="10D90DA6" w14:textId="41CB9DCB" w:rsidR="00066AE5" w:rsidRDefault="005F06AE" w:rsidP="0071795E">
                  <w:pPr>
                    <w:framePr w:hSpace="180" w:wrap="around" w:vAnchor="page" w:hAnchor="margin" w:y="1"/>
                    <w:rPr>
                      <w:rFonts w:ascii="Arial" w:hAnsi="Arial" w:cs="Arial"/>
                      <w:sz w:val="16"/>
                      <w:szCs w:val="16"/>
                    </w:rPr>
                  </w:pPr>
                  <w:r>
                    <w:rPr>
                      <w:rFonts w:ascii="Arial" w:hAnsi="Arial" w:cs="Arial"/>
                      <w:sz w:val="16"/>
                      <w:szCs w:val="16"/>
                    </w:rPr>
                    <w:t>71</w:t>
                  </w:r>
                </w:p>
              </w:tc>
              <w:tc>
                <w:tcPr>
                  <w:tcW w:w="679" w:type="dxa"/>
                </w:tcPr>
                <w:p w14:paraId="71ED50C0" w14:textId="5F633DEC" w:rsidR="00066AE5" w:rsidRDefault="005F06AE" w:rsidP="0071795E">
                  <w:pPr>
                    <w:framePr w:hSpace="180" w:wrap="around" w:vAnchor="page" w:hAnchor="margin" w:y="1"/>
                    <w:rPr>
                      <w:rFonts w:ascii="Arial" w:hAnsi="Arial" w:cs="Arial"/>
                      <w:sz w:val="16"/>
                      <w:szCs w:val="16"/>
                    </w:rPr>
                  </w:pPr>
                  <w:r>
                    <w:rPr>
                      <w:rFonts w:ascii="Arial" w:hAnsi="Arial" w:cs="Arial"/>
                      <w:sz w:val="16"/>
                      <w:szCs w:val="16"/>
                    </w:rPr>
                    <w:t>74</w:t>
                  </w:r>
                </w:p>
              </w:tc>
              <w:tc>
                <w:tcPr>
                  <w:tcW w:w="554" w:type="dxa"/>
                </w:tcPr>
                <w:p w14:paraId="383FBF7A" w14:textId="3678F706" w:rsidR="00066AE5" w:rsidRDefault="005F06AE" w:rsidP="0071795E">
                  <w:pPr>
                    <w:framePr w:hSpace="180" w:wrap="around" w:vAnchor="page" w:hAnchor="margin" w:y="1"/>
                    <w:rPr>
                      <w:rFonts w:ascii="Arial" w:hAnsi="Arial" w:cs="Arial"/>
                      <w:sz w:val="16"/>
                      <w:szCs w:val="16"/>
                    </w:rPr>
                  </w:pPr>
                  <w:r>
                    <w:rPr>
                      <w:rFonts w:ascii="Arial" w:hAnsi="Arial" w:cs="Arial"/>
                      <w:sz w:val="16"/>
                      <w:szCs w:val="16"/>
                    </w:rPr>
                    <w:t>67</w:t>
                  </w:r>
                </w:p>
              </w:tc>
            </w:tr>
            <w:tr w:rsidR="00066AE5" w14:paraId="358510AB" w14:textId="77777777" w:rsidTr="00CB544F">
              <w:trPr>
                <w:trHeight w:val="170"/>
              </w:trPr>
              <w:tc>
                <w:tcPr>
                  <w:tcW w:w="928" w:type="dxa"/>
                </w:tcPr>
                <w:p w14:paraId="4B737620" w14:textId="77777777" w:rsidR="00066AE5" w:rsidRDefault="00066AE5" w:rsidP="0071795E">
                  <w:pPr>
                    <w:framePr w:hSpace="180" w:wrap="around" w:vAnchor="page" w:hAnchor="margin" w:y="1"/>
                    <w:rPr>
                      <w:rFonts w:ascii="Arial" w:hAnsi="Arial" w:cs="Arial"/>
                      <w:sz w:val="16"/>
                      <w:szCs w:val="16"/>
                    </w:rPr>
                  </w:pPr>
                  <w:r>
                    <w:rPr>
                      <w:rFonts w:ascii="Arial" w:hAnsi="Arial" w:cs="Arial"/>
                      <w:sz w:val="16"/>
                      <w:szCs w:val="16"/>
                    </w:rPr>
                    <w:t>GDS</w:t>
                  </w:r>
                </w:p>
              </w:tc>
              <w:tc>
                <w:tcPr>
                  <w:tcW w:w="848" w:type="dxa"/>
                </w:tcPr>
                <w:p w14:paraId="2787766E" w14:textId="0C8E302F" w:rsidR="00066AE5" w:rsidRDefault="00066AE5" w:rsidP="0071795E">
                  <w:pPr>
                    <w:framePr w:hSpace="180" w:wrap="around" w:vAnchor="page" w:hAnchor="margin" w:y="1"/>
                    <w:rPr>
                      <w:rFonts w:ascii="Arial" w:hAnsi="Arial" w:cs="Arial"/>
                      <w:sz w:val="16"/>
                      <w:szCs w:val="16"/>
                    </w:rPr>
                  </w:pPr>
                  <w:r>
                    <w:rPr>
                      <w:rFonts w:ascii="Arial" w:hAnsi="Arial" w:cs="Arial"/>
                      <w:sz w:val="16"/>
                      <w:szCs w:val="16"/>
                    </w:rPr>
                    <w:t>28</w:t>
                  </w:r>
                </w:p>
              </w:tc>
              <w:tc>
                <w:tcPr>
                  <w:tcW w:w="767" w:type="dxa"/>
                </w:tcPr>
                <w:p w14:paraId="12D71FDF" w14:textId="04B59B1C" w:rsidR="00066AE5" w:rsidRDefault="005F06AE" w:rsidP="0071795E">
                  <w:pPr>
                    <w:framePr w:hSpace="180" w:wrap="around" w:vAnchor="page" w:hAnchor="margin" w:y="1"/>
                    <w:rPr>
                      <w:rFonts w:ascii="Arial" w:hAnsi="Arial" w:cs="Arial"/>
                      <w:sz w:val="16"/>
                      <w:szCs w:val="16"/>
                    </w:rPr>
                  </w:pPr>
                  <w:r>
                    <w:rPr>
                      <w:rFonts w:ascii="Arial" w:hAnsi="Arial" w:cs="Arial"/>
                      <w:sz w:val="16"/>
                      <w:szCs w:val="16"/>
                    </w:rPr>
                    <w:t>15</w:t>
                  </w:r>
                </w:p>
              </w:tc>
              <w:tc>
                <w:tcPr>
                  <w:tcW w:w="679" w:type="dxa"/>
                </w:tcPr>
                <w:p w14:paraId="61EE738B" w14:textId="4FD0388E" w:rsidR="00066AE5" w:rsidRDefault="005F06AE" w:rsidP="0071795E">
                  <w:pPr>
                    <w:framePr w:hSpace="180" w:wrap="around" w:vAnchor="page" w:hAnchor="margin" w:y="1"/>
                    <w:rPr>
                      <w:rFonts w:ascii="Arial" w:hAnsi="Arial" w:cs="Arial"/>
                      <w:sz w:val="16"/>
                      <w:szCs w:val="16"/>
                    </w:rPr>
                  </w:pPr>
                  <w:r>
                    <w:rPr>
                      <w:rFonts w:ascii="Arial" w:hAnsi="Arial" w:cs="Arial"/>
                      <w:sz w:val="16"/>
                      <w:szCs w:val="16"/>
                    </w:rPr>
                    <w:t>18</w:t>
                  </w:r>
                </w:p>
              </w:tc>
              <w:tc>
                <w:tcPr>
                  <w:tcW w:w="554" w:type="dxa"/>
                </w:tcPr>
                <w:p w14:paraId="13D38AEB" w14:textId="562C1421" w:rsidR="00066AE5" w:rsidRDefault="005F06AE" w:rsidP="0071795E">
                  <w:pPr>
                    <w:framePr w:hSpace="180" w:wrap="around" w:vAnchor="page" w:hAnchor="margin" w:y="1"/>
                    <w:rPr>
                      <w:rFonts w:ascii="Arial" w:hAnsi="Arial" w:cs="Arial"/>
                      <w:sz w:val="16"/>
                      <w:szCs w:val="16"/>
                    </w:rPr>
                  </w:pPr>
                  <w:r>
                    <w:rPr>
                      <w:rFonts w:ascii="Arial" w:hAnsi="Arial" w:cs="Arial"/>
                      <w:sz w:val="16"/>
                      <w:szCs w:val="16"/>
                    </w:rPr>
                    <w:t>20</w:t>
                  </w:r>
                </w:p>
              </w:tc>
            </w:tr>
            <w:tr w:rsidR="00066AE5" w14:paraId="60B5F0AD" w14:textId="77777777" w:rsidTr="00CB544F">
              <w:trPr>
                <w:trHeight w:val="170"/>
              </w:trPr>
              <w:tc>
                <w:tcPr>
                  <w:tcW w:w="3776" w:type="dxa"/>
                  <w:gridSpan w:val="5"/>
                </w:tcPr>
                <w:p w14:paraId="4CDD4BE8" w14:textId="77777777" w:rsidR="00066AE5" w:rsidRPr="00427BB3" w:rsidRDefault="00066AE5" w:rsidP="0071795E">
                  <w:pPr>
                    <w:framePr w:hSpace="180" w:wrap="around" w:vAnchor="page" w:hAnchor="margin" w:y="1"/>
                    <w:rPr>
                      <w:rFonts w:ascii="Arial" w:hAnsi="Arial" w:cs="Arial"/>
                      <w:b/>
                      <w:bCs/>
                      <w:sz w:val="16"/>
                      <w:szCs w:val="16"/>
                    </w:rPr>
                  </w:pPr>
                  <w:r>
                    <w:rPr>
                      <w:rFonts w:ascii="Arial" w:hAnsi="Arial" w:cs="Arial"/>
                      <w:b/>
                      <w:bCs/>
                      <w:sz w:val="16"/>
                      <w:szCs w:val="16"/>
                    </w:rPr>
                    <w:t xml:space="preserve">% </w:t>
                  </w:r>
                  <w:r w:rsidRPr="00427BB3">
                    <w:rPr>
                      <w:rFonts w:ascii="Arial" w:hAnsi="Arial" w:cs="Arial"/>
                      <w:b/>
                      <w:bCs/>
                      <w:sz w:val="16"/>
                      <w:szCs w:val="16"/>
                    </w:rPr>
                    <w:t>End of Year Prediction</w:t>
                  </w:r>
                </w:p>
              </w:tc>
            </w:tr>
            <w:tr w:rsidR="00066AE5" w14:paraId="7281B895" w14:textId="77777777" w:rsidTr="00CB544F">
              <w:tc>
                <w:tcPr>
                  <w:tcW w:w="928" w:type="dxa"/>
                </w:tcPr>
                <w:p w14:paraId="3EDEFE2E" w14:textId="77777777" w:rsidR="00066AE5" w:rsidRDefault="00066AE5" w:rsidP="0071795E">
                  <w:pPr>
                    <w:framePr w:hSpace="180" w:wrap="around" w:vAnchor="page" w:hAnchor="margin" w:y="1"/>
                    <w:rPr>
                      <w:rFonts w:ascii="Arial" w:hAnsi="Arial" w:cs="Arial"/>
                      <w:sz w:val="16"/>
                      <w:szCs w:val="16"/>
                    </w:rPr>
                  </w:pPr>
                  <w:r>
                    <w:rPr>
                      <w:rFonts w:ascii="Arial" w:hAnsi="Arial" w:cs="Arial"/>
                      <w:sz w:val="16"/>
                      <w:szCs w:val="16"/>
                    </w:rPr>
                    <w:t xml:space="preserve">ARE  </w:t>
                  </w:r>
                </w:p>
              </w:tc>
              <w:tc>
                <w:tcPr>
                  <w:tcW w:w="848" w:type="dxa"/>
                </w:tcPr>
                <w:p w14:paraId="0BCA02AE" w14:textId="5B68C7CD" w:rsidR="00066AE5" w:rsidRDefault="00B93986" w:rsidP="0071795E">
                  <w:pPr>
                    <w:framePr w:hSpace="180" w:wrap="around" w:vAnchor="page" w:hAnchor="margin" w:y="1"/>
                    <w:rPr>
                      <w:rFonts w:ascii="Arial" w:hAnsi="Arial" w:cs="Arial"/>
                      <w:sz w:val="16"/>
                      <w:szCs w:val="16"/>
                    </w:rPr>
                  </w:pPr>
                  <w:r>
                    <w:rPr>
                      <w:rFonts w:ascii="Arial" w:hAnsi="Arial" w:cs="Arial"/>
                      <w:sz w:val="16"/>
                      <w:szCs w:val="16"/>
                    </w:rPr>
                    <w:t>87%</w:t>
                  </w:r>
                </w:p>
              </w:tc>
              <w:tc>
                <w:tcPr>
                  <w:tcW w:w="767" w:type="dxa"/>
                </w:tcPr>
                <w:p w14:paraId="5FD58A20" w14:textId="584305A8" w:rsidR="00066AE5" w:rsidRDefault="00C45BF2" w:rsidP="0071795E">
                  <w:pPr>
                    <w:framePr w:hSpace="180" w:wrap="around" w:vAnchor="page" w:hAnchor="margin" w:y="1"/>
                    <w:rPr>
                      <w:rFonts w:ascii="Arial" w:hAnsi="Arial" w:cs="Arial"/>
                      <w:sz w:val="16"/>
                      <w:szCs w:val="16"/>
                    </w:rPr>
                  </w:pPr>
                  <w:r>
                    <w:rPr>
                      <w:rFonts w:ascii="Arial" w:hAnsi="Arial" w:cs="Arial"/>
                      <w:sz w:val="16"/>
                      <w:szCs w:val="16"/>
                    </w:rPr>
                    <w:t>78%</w:t>
                  </w:r>
                </w:p>
              </w:tc>
              <w:tc>
                <w:tcPr>
                  <w:tcW w:w="679" w:type="dxa"/>
                </w:tcPr>
                <w:p w14:paraId="1E20E151" w14:textId="2B2FD55D" w:rsidR="00066AE5" w:rsidRDefault="00C45BF2" w:rsidP="0071795E">
                  <w:pPr>
                    <w:framePr w:hSpace="180" w:wrap="around" w:vAnchor="page" w:hAnchor="margin" w:y="1"/>
                    <w:rPr>
                      <w:rFonts w:ascii="Arial" w:hAnsi="Arial" w:cs="Arial"/>
                      <w:sz w:val="16"/>
                      <w:szCs w:val="16"/>
                    </w:rPr>
                  </w:pPr>
                  <w:r>
                    <w:rPr>
                      <w:rFonts w:ascii="Arial" w:hAnsi="Arial" w:cs="Arial"/>
                      <w:sz w:val="16"/>
                      <w:szCs w:val="16"/>
                    </w:rPr>
                    <w:t>82%</w:t>
                  </w:r>
                </w:p>
              </w:tc>
              <w:tc>
                <w:tcPr>
                  <w:tcW w:w="554" w:type="dxa"/>
                </w:tcPr>
                <w:p w14:paraId="6E70A548" w14:textId="33ACC334" w:rsidR="00066AE5" w:rsidRDefault="00752163" w:rsidP="0071795E">
                  <w:pPr>
                    <w:framePr w:hSpace="180" w:wrap="around" w:vAnchor="page" w:hAnchor="margin" w:y="1"/>
                    <w:rPr>
                      <w:rFonts w:ascii="Arial" w:hAnsi="Arial" w:cs="Arial"/>
                      <w:sz w:val="16"/>
                      <w:szCs w:val="16"/>
                    </w:rPr>
                  </w:pPr>
                  <w:r>
                    <w:rPr>
                      <w:rFonts w:ascii="Arial" w:hAnsi="Arial" w:cs="Arial"/>
                      <w:sz w:val="16"/>
                      <w:szCs w:val="16"/>
                    </w:rPr>
                    <w:t>82%</w:t>
                  </w:r>
                </w:p>
              </w:tc>
            </w:tr>
            <w:tr w:rsidR="00066AE5" w14:paraId="3A3EFBE6" w14:textId="77777777" w:rsidTr="00CB544F">
              <w:tc>
                <w:tcPr>
                  <w:tcW w:w="928" w:type="dxa"/>
                </w:tcPr>
                <w:p w14:paraId="75932F07" w14:textId="77777777" w:rsidR="00066AE5" w:rsidRDefault="00066AE5" w:rsidP="0071795E">
                  <w:pPr>
                    <w:framePr w:hSpace="180" w:wrap="around" w:vAnchor="page" w:hAnchor="margin" w:y="1"/>
                    <w:rPr>
                      <w:rFonts w:ascii="Arial" w:hAnsi="Arial" w:cs="Arial"/>
                      <w:sz w:val="16"/>
                      <w:szCs w:val="16"/>
                    </w:rPr>
                  </w:pPr>
                  <w:r>
                    <w:rPr>
                      <w:rFonts w:ascii="Arial" w:hAnsi="Arial" w:cs="Arial"/>
                      <w:sz w:val="16"/>
                      <w:szCs w:val="16"/>
                    </w:rPr>
                    <w:t>GDS</w:t>
                  </w:r>
                </w:p>
              </w:tc>
              <w:tc>
                <w:tcPr>
                  <w:tcW w:w="848" w:type="dxa"/>
                </w:tcPr>
                <w:p w14:paraId="2A8005F9" w14:textId="2881CC5C" w:rsidR="00066AE5" w:rsidRDefault="00C45BF2" w:rsidP="0071795E">
                  <w:pPr>
                    <w:framePr w:hSpace="180" w:wrap="around" w:vAnchor="page" w:hAnchor="margin" w:y="1"/>
                    <w:rPr>
                      <w:rFonts w:ascii="Arial" w:hAnsi="Arial" w:cs="Arial"/>
                      <w:sz w:val="16"/>
                      <w:szCs w:val="16"/>
                    </w:rPr>
                  </w:pPr>
                  <w:r>
                    <w:rPr>
                      <w:rFonts w:ascii="Arial" w:hAnsi="Arial" w:cs="Arial"/>
                      <w:sz w:val="16"/>
                      <w:szCs w:val="16"/>
                    </w:rPr>
                    <w:t>35%</w:t>
                  </w:r>
                </w:p>
              </w:tc>
              <w:tc>
                <w:tcPr>
                  <w:tcW w:w="767" w:type="dxa"/>
                </w:tcPr>
                <w:p w14:paraId="0C71E0A0" w14:textId="57A117DA" w:rsidR="00066AE5" w:rsidRDefault="00C45BF2" w:rsidP="0071795E">
                  <w:pPr>
                    <w:framePr w:hSpace="180" w:wrap="around" w:vAnchor="page" w:hAnchor="margin" w:y="1"/>
                    <w:rPr>
                      <w:rFonts w:ascii="Arial" w:hAnsi="Arial" w:cs="Arial"/>
                      <w:sz w:val="16"/>
                      <w:szCs w:val="16"/>
                    </w:rPr>
                  </w:pPr>
                  <w:r>
                    <w:rPr>
                      <w:rFonts w:ascii="Arial" w:hAnsi="Arial" w:cs="Arial"/>
                      <w:sz w:val="16"/>
                      <w:szCs w:val="16"/>
                    </w:rPr>
                    <w:t>27%</w:t>
                  </w:r>
                </w:p>
              </w:tc>
              <w:tc>
                <w:tcPr>
                  <w:tcW w:w="679" w:type="dxa"/>
                </w:tcPr>
                <w:p w14:paraId="07C31253" w14:textId="6E569577" w:rsidR="00066AE5" w:rsidRDefault="00C45BF2" w:rsidP="0071795E">
                  <w:pPr>
                    <w:framePr w:hSpace="180" w:wrap="around" w:vAnchor="page" w:hAnchor="margin" w:y="1"/>
                    <w:rPr>
                      <w:rFonts w:ascii="Arial" w:hAnsi="Arial" w:cs="Arial"/>
                      <w:sz w:val="16"/>
                      <w:szCs w:val="16"/>
                    </w:rPr>
                  </w:pPr>
                  <w:r>
                    <w:rPr>
                      <w:rFonts w:ascii="Arial" w:hAnsi="Arial" w:cs="Arial"/>
                      <w:sz w:val="16"/>
                      <w:szCs w:val="16"/>
                    </w:rPr>
                    <w:t>32%</w:t>
                  </w:r>
                </w:p>
              </w:tc>
              <w:tc>
                <w:tcPr>
                  <w:tcW w:w="554" w:type="dxa"/>
                </w:tcPr>
                <w:p w14:paraId="61A2B678" w14:textId="01767F67" w:rsidR="00066AE5" w:rsidRDefault="00752163" w:rsidP="0071795E">
                  <w:pPr>
                    <w:framePr w:hSpace="180" w:wrap="around" w:vAnchor="page" w:hAnchor="margin" w:y="1"/>
                    <w:rPr>
                      <w:rFonts w:ascii="Arial" w:hAnsi="Arial" w:cs="Arial"/>
                      <w:sz w:val="16"/>
                      <w:szCs w:val="16"/>
                    </w:rPr>
                  </w:pPr>
                  <w:r>
                    <w:rPr>
                      <w:rFonts w:ascii="Arial" w:hAnsi="Arial" w:cs="Arial"/>
                      <w:sz w:val="16"/>
                      <w:szCs w:val="16"/>
                    </w:rPr>
                    <w:t>33%</w:t>
                  </w:r>
                </w:p>
              </w:tc>
            </w:tr>
          </w:tbl>
          <w:p w14:paraId="4FBE5A2A" w14:textId="77777777" w:rsidR="0007519A" w:rsidRPr="005C1D13" w:rsidRDefault="0007519A" w:rsidP="006828DC">
            <w:pPr>
              <w:rPr>
                <w:rFonts w:ascii="Arial" w:hAnsi="Arial" w:cs="Arial"/>
                <w:sz w:val="16"/>
                <w:szCs w:val="16"/>
              </w:rPr>
            </w:pPr>
          </w:p>
        </w:tc>
      </w:tr>
      <w:bookmarkEnd w:id="0"/>
      <w:bookmarkEnd w:id="1"/>
    </w:tbl>
    <w:p w14:paraId="799435B7" w14:textId="7B2C119C" w:rsidR="00421534" w:rsidRDefault="00421534" w:rsidP="0007519A"/>
    <w:p w14:paraId="64AC8C86" w14:textId="77777777" w:rsidR="00421534" w:rsidRDefault="00421534">
      <w:r>
        <w:br w:type="page"/>
      </w:r>
    </w:p>
    <w:p w14:paraId="27F4F372" w14:textId="77777777" w:rsidR="00A5391C" w:rsidRDefault="00A5391C" w:rsidP="0007519A"/>
    <w:sectPr w:rsidR="00A5391C" w:rsidSect="00EE547B">
      <w:pgSz w:w="16840" w:h="11910" w:orient="landscape"/>
      <w:pgMar w:top="1644" w:right="1021" w:bottom="30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ight">
    <w:altName w:val="Arial"/>
    <w:charset w:val="00"/>
    <w:family w:val="auto"/>
    <w:pitch w:val="variable"/>
    <w:sig w:usb0="A00002FF" w:usb1="5000205B" w:usb2="00000002" w:usb3="00000000" w:csb0="00000007" w:csb1="00000000"/>
  </w:font>
  <w:font w:name="Lato">
    <w:altName w:val="Calibri"/>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515A3"/>
    <w:multiLevelType w:val="hybridMultilevel"/>
    <w:tmpl w:val="8D50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A66CF"/>
    <w:multiLevelType w:val="hybridMultilevel"/>
    <w:tmpl w:val="E0B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9A"/>
    <w:rsid w:val="0001061A"/>
    <w:rsid w:val="00022A20"/>
    <w:rsid w:val="00023667"/>
    <w:rsid w:val="000620A0"/>
    <w:rsid w:val="00066AE5"/>
    <w:rsid w:val="0007519A"/>
    <w:rsid w:val="000C0C4E"/>
    <w:rsid w:val="002831BC"/>
    <w:rsid w:val="0033662F"/>
    <w:rsid w:val="003463AE"/>
    <w:rsid w:val="00346FC3"/>
    <w:rsid w:val="003A40C2"/>
    <w:rsid w:val="003F4027"/>
    <w:rsid w:val="00421534"/>
    <w:rsid w:val="00427BB3"/>
    <w:rsid w:val="0043431C"/>
    <w:rsid w:val="004916C2"/>
    <w:rsid w:val="004B1F48"/>
    <w:rsid w:val="0050670D"/>
    <w:rsid w:val="00532C05"/>
    <w:rsid w:val="00540FD5"/>
    <w:rsid w:val="00571CAA"/>
    <w:rsid w:val="005F06AE"/>
    <w:rsid w:val="00667579"/>
    <w:rsid w:val="006828DC"/>
    <w:rsid w:val="0071795E"/>
    <w:rsid w:val="0074727C"/>
    <w:rsid w:val="00752163"/>
    <w:rsid w:val="00791FE7"/>
    <w:rsid w:val="007B04EB"/>
    <w:rsid w:val="00853CC1"/>
    <w:rsid w:val="008B5EE1"/>
    <w:rsid w:val="00A401C2"/>
    <w:rsid w:val="00A5391C"/>
    <w:rsid w:val="00B069C8"/>
    <w:rsid w:val="00B25B47"/>
    <w:rsid w:val="00B93986"/>
    <w:rsid w:val="00BD63EE"/>
    <w:rsid w:val="00BE131D"/>
    <w:rsid w:val="00C019F5"/>
    <w:rsid w:val="00C45BF2"/>
    <w:rsid w:val="00C90E5D"/>
    <w:rsid w:val="00CA5502"/>
    <w:rsid w:val="00CA6F5E"/>
    <w:rsid w:val="00D338FE"/>
    <w:rsid w:val="00DD221E"/>
    <w:rsid w:val="00E81460"/>
    <w:rsid w:val="00EE547B"/>
    <w:rsid w:val="00F15813"/>
    <w:rsid w:val="00F26FF1"/>
    <w:rsid w:val="00F73512"/>
    <w:rsid w:val="00F967AE"/>
    <w:rsid w:val="00FE3159"/>
    <w:rsid w:val="00FF0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3202"/>
  <w15:chartTrackingRefBased/>
  <w15:docId w15:val="{9A3A2787-3799-401A-8AB2-E8FF709E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519A"/>
    <w:pPr>
      <w:widowControl w:val="0"/>
      <w:autoSpaceDE w:val="0"/>
      <w:autoSpaceDN w:val="0"/>
      <w:spacing w:before="4" w:after="0" w:line="240" w:lineRule="auto"/>
      <w:ind w:left="61"/>
    </w:pPr>
    <w:rPr>
      <w:rFonts w:ascii="HelveticaNeue-Light" w:eastAsia="HelveticaNeue-Light" w:hAnsi="HelveticaNeue-Light" w:cs="HelveticaNeue-Light"/>
      <w:sz w:val="14"/>
      <w:szCs w:val="14"/>
      <w:lang w:eastAsia="en-GB" w:bidi="en-GB"/>
    </w:rPr>
  </w:style>
  <w:style w:type="character" w:customStyle="1" w:styleId="BodyTextChar">
    <w:name w:val="Body Text Char"/>
    <w:basedOn w:val="DefaultParagraphFont"/>
    <w:link w:val="BodyText"/>
    <w:uiPriority w:val="1"/>
    <w:rsid w:val="0007519A"/>
    <w:rPr>
      <w:rFonts w:ascii="HelveticaNeue-Light" w:eastAsia="HelveticaNeue-Light" w:hAnsi="HelveticaNeue-Light" w:cs="HelveticaNeue-Light"/>
      <w:sz w:val="14"/>
      <w:szCs w:val="14"/>
      <w:lang w:eastAsia="en-GB" w:bidi="en-GB"/>
    </w:rPr>
  </w:style>
  <w:style w:type="paragraph" w:styleId="ListParagraph">
    <w:name w:val="List Paragraph"/>
    <w:basedOn w:val="Normal"/>
    <w:uiPriority w:val="1"/>
    <w:qFormat/>
    <w:rsid w:val="0007519A"/>
    <w:pPr>
      <w:widowControl w:val="0"/>
      <w:autoSpaceDE w:val="0"/>
      <w:autoSpaceDN w:val="0"/>
      <w:spacing w:after="0" w:line="240" w:lineRule="auto"/>
    </w:pPr>
    <w:rPr>
      <w:rFonts w:ascii="HelveticaNeue-Light" w:eastAsia="HelveticaNeue-Light" w:hAnsi="HelveticaNeue-Light" w:cs="HelveticaNeue-Light"/>
      <w:lang w:eastAsia="en-GB" w:bidi="en-GB"/>
    </w:rPr>
  </w:style>
  <w:style w:type="paragraph" w:customStyle="1" w:styleId="ReportSubtitle">
    <w:name w:val="Report Subtitle"/>
    <w:basedOn w:val="Normal"/>
    <w:qFormat/>
    <w:rsid w:val="0007519A"/>
    <w:pPr>
      <w:widowControl w:val="0"/>
      <w:autoSpaceDE w:val="0"/>
      <w:autoSpaceDN w:val="0"/>
      <w:spacing w:after="0" w:line="358" w:lineRule="exact"/>
      <w:ind w:left="20"/>
    </w:pPr>
    <w:rPr>
      <w:rFonts w:ascii="Lato" w:eastAsia="HelveticaNeue-Light" w:hAnsi="HelveticaNeue-Light" w:cs="HelveticaNeue-Light"/>
      <w:color w:val="1D1D1B"/>
      <w:sz w:val="30"/>
      <w:lang w:eastAsia="en-GB" w:bidi="en-GB"/>
    </w:rPr>
  </w:style>
  <w:style w:type="table" w:styleId="TableGrid">
    <w:name w:val="Table Grid"/>
    <w:basedOn w:val="TableNormal"/>
    <w:uiPriority w:val="39"/>
    <w:rsid w:val="00075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5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279F1FA1A064459E742F42BC06C70C" ma:contentTypeVersion="13" ma:contentTypeDescription="Create a new document." ma:contentTypeScope="" ma:versionID="46608d883ea643d0b679b8b58e24e32f">
  <xsd:schema xmlns:xsd="http://www.w3.org/2001/XMLSchema" xmlns:xs="http://www.w3.org/2001/XMLSchema" xmlns:p="http://schemas.microsoft.com/office/2006/metadata/properties" xmlns:ns3="d10b1a99-ea76-4adb-b84d-1a7bb251169c" xmlns:ns4="b716da24-d997-4ce0-ae31-6a99796aa2ee" targetNamespace="http://schemas.microsoft.com/office/2006/metadata/properties" ma:root="true" ma:fieldsID="0cc679bb0d71bf0b1ecb08b1d836d6da" ns3:_="" ns4:_="">
    <xsd:import namespace="d10b1a99-ea76-4adb-b84d-1a7bb251169c"/>
    <xsd:import namespace="b716da24-d997-4ce0-ae31-6a99796aa2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b1a99-ea76-4adb-b84d-1a7bb2511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6da24-d997-4ce0-ae31-6a99796aa2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C7906-B6B4-49B8-A504-334164F22C2B}">
  <ds:schemaRefs>
    <ds:schemaRef ds:uri="http://schemas.microsoft.com/sharepoint/v3/contenttype/forms"/>
  </ds:schemaRefs>
</ds:datastoreItem>
</file>

<file path=customXml/itemProps2.xml><?xml version="1.0" encoding="utf-8"?>
<ds:datastoreItem xmlns:ds="http://schemas.openxmlformats.org/officeDocument/2006/customXml" ds:itemID="{055E5FA3-343E-4A71-A408-CCFF3D0AF7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EBA856-E3FE-480A-80B5-2E97FEB43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b1a99-ea76-4adb-b84d-1a7bb251169c"/>
    <ds:schemaRef ds:uri="b716da24-d997-4ce0-ae31-6a99796aa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 Whiting</dc:creator>
  <cp:keywords/>
  <dc:description/>
  <cp:lastModifiedBy>Claire Whiting</cp:lastModifiedBy>
  <cp:revision>23</cp:revision>
  <cp:lastPrinted>2020-12-01T15:50:00Z</cp:lastPrinted>
  <dcterms:created xsi:type="dcterms:W3CDTF">2020-12-03T16:38:00Z</dcterms:created>
  <dcterms:modified xsi:type="dcterms:W3CDTF">2020-12-10T18:39:00Z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0x0101009F279F1FA1A064459E742F42BC06C70C</vt:lpwstr>
  </property>
</Properties>
</file>